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0CE10" w14:textId="259E1844" w:rsidR="004B266A" w:rsidRPr="00056800" w:rsidRDefault="004B266A" w:rsidP="004B266A">
      <w:pPr>
        <w:pStyle w:val="BijlagegenummerdAD"/>
        <w:numPr>
          <w:ilvl w:val="0"/>
          <w:numId w:val="0"/>
        </w:numPr>
        <w:rPr>
          <w:rFonts w:cs="Arial"/>
        </w:rPr>
      </w:pPr>
      <w:bookmarkStart w:id="0" w:name="_Ref412228303"/>
      <w:bookmarkStart w:id="1" w:name="_Ref412233642"/>
      <w:bookmarkStart w:id="2" w:name="_Ref412233659"/>
      <w:bookmarkStart w:id="3" w:name="_Ref412234318"/>
      <w:bookmarkStart w:id="4" w:name="_Ref414477192"/>
      <w:bookmarkStart w:id="5" w:name="_Ref422479046"/>
      <w:bookmarkStart w:id="6" w:name="_Ref422479061"/>
      <w:bookmarkStart w:id="7" w:name="_Ref422479431"/>
      <w:bookmarkStart w:id="8" w:name="_Ref422479435"/>
      <w:bookmarkStart w:id="9" w:name="_Ref422479507"/>
      <w:bookmarkStart w:id="10" w:name="_Toc130982921"/>
      <w:r>
        <w:rPr>
          <w:rFonts w:cs="Arial"/>
        </w:rPr>
        <w:t>Bijlage 3AD.</w:t>
      </w:r>
      <w:r>
        <w:rPr>
          <w:rFonts w:cs="Arial"/>
        </w:rPr>
        <w:tab/>
      </w:r>
      <w:r w:rsidRPr="00056800">
        <w:rPr>
          <w:rFonts w:cs="Arial"/>
        </w:rPr>
        <w:t>Programma van eisen</w:t>
      </w:r>
      <w:bookmarkEnd w:id="0"/>
      <w:bookmarkEnd w:id="1"/>
      <w:bookmarkEnd w:id="2"/>
      <w:bookmarkEnd w:id="3"/>
      <w:bookmarkEnd w:id="4"/>
      <w:bookmarkEnd w:id="5"/>
      <w:bookmarkEnd w:id="6"/>
      <w:bookmarkEnd w:id="7"/>
      <w:bookmarkEnd w:id="8"/>
      <w:bookmarkEnd w:id="9"/>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4B266A" w:rsidRPr="00EB692C" w14:paraId="561F3D1B" w14:textId="77777777" w:rsidTr="009E2617">
        <w:tc>
          <w:tcPr>
            <w:tcW w:w="9039" w:type="dxa"/>
            <w:tcBorders>
              <w:top w:val="single" w:sz="4" w:space="0" w:color="auto"/>
              <w:left w:val="single" w:sz="4" w:space="0" w:color="auto"/>
              <w:bottom w:val="single" w:sz="4" w:space="0" w:color="auto"/>
              <w:right w:val="single" w:sz="4" w:space="0" w:color="auto"/>
            </w:tcBorders>
            <w:shd w:val="clear" w:color="auto" w:fill="auto"/>
          </w:tcPr>
          <w:p w14:paraId="2D2DEE64" w14:textId="77777777" w:rsidR="004B266A" w:rsidRPr="00EB692C" w:rsidRDefault="004B266A" w:rsidP="009E2617">
            <w:pPr>
              <w:rPr>
                <w:rFonts w:cs="Arial"/>
                <w:b/>
              </w:rPr>
            </w:pPr>
            <w:bookmarkStart w:id="11" w:name="_Hlk67484188"/>
            <w:r w:rsidRPr="00EB692C">
              <w:rPr>
                <w:rFonts w:cs="Arial"/>
                <w:b/>
              </w:rPr>
              <w:t>Inschrijver moet onderstaande eisen verklaren door ondertekening van het UEA en indienen van een inschrijving. Voor opdrachtgever te lezen ‘OG’ en voor opdrachtnemer ‘ON’</w:t>
            </w:r>
          </w:p>
        </w:tc>
      </w:tr>
      <w:bookmarkEnd w:id="11"/>
    </w:tbl>
    <w:p w14:paraId="0778194B" w14:textId="77777777" w:rsidR="004B266A" w:rsidRPr="00F760FB" w:rsidRDefault="004B266A" w:rsidP="004B266A">
      <w:pPr>
        <w:rPr>
          <w:rFonts w:cs="Arial"/>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7229"/>
        <w:gridCol w:w="568"/>
        <w:gridCol w:w="567"/>
      </w:tblGrid>
      <w:tr w:rsidR="004B266A" w:rsidRPr="00682D8D" w14:paraId="2CD157AF" w14:textId="77777777" w:rsidTr="009E2617">
        <w:trPr>
          <w:cantSplit/>
        </w:trPr>
        <w:tc>
          <w:tcPr>
            <w:tcW w:w="9001" w:type="dxa"/>
            <w:gridSpan w:val="4"/>
            <w:shd w:val="clear" w:color="auto" w:fill="BFBFBF"/>
          </w:tcPr>
          <w:p w14:paraId="256EF59D" w14:textId="77777777" w:rsidR="004B266A" w:rsidRPr="00682D8D" w:rsidRDefault="004B266A" w:rsidP="009E2617">
            <w:pPr>
              <w:keepNext/>
              <w:rPr>
                <w:rFonts w:cs="Arial"/>
                <w:b/>
              </w:rPr>
            </w:pPr>
            <w:r w:rsidRPr="00682D8D">
              <w:rPr>
                <w:rFonts w:cs="Arial"/>
                <w:b/>
              </w:rPr>
              <w:t>Algemeen procedureel en voorwaarden</w:t>
            </w:r>
          </w:p>
        </w:tc>
      </w:tr>
      <w:tr w:rsidR="004B266A" w:rsidRPr="00F760FB" w14:paraId="1DEA9EE3" w14:textId="77777777" w:rsidTr="009E2617">
        <w:trPr>
          <w:cantSplit/>
          <w:trHeight w:val="488"/>
        </w:trPr>
        <w:tc>
          <w:tcPr>
            <w:tcW w:w="637" w:type="dxa"/>
            <w:shd w:val="clear" w:color="auto" w:fill="auto"/>
          </w:tcPr>
          <w:p w14:paraId="761DB1A2" w14:textId="77777777" w:rsidR="004B266A" w:rsidRPr="00F760FB" w:rsidRDefault="004B266A" w:rsidP="004B266A">
            <w:pPr>
              <w:pStyle w:val="Lijstalinea"/>
              <w:numPr>
                <w:ilvl w:val="0"/>
                <w:numId w:val="3"/>
              </w:numPr>
              <w:jc w:val="center"/>
              <w:rPr>
                <w:rFonts w:cs="Arial"/>
              </w:rPr>
            </w:pPr>
          </w:p>
        </w:tc>
        <w:tc>
          <w:tcPr>
            <w:tcW w:w="7229" w:type="dxa"/>
          </w:tcPr>
          <w:p w14:paraId="6C34849E" w14:textId="77777777" w:rsidR="004B266A" w:rsidRPr="00F760FB"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iCs/>
              </w:rPr>
            </w:pPr>
            <w:r w:rsidRPr="00773DB3">
              <w:rPr>
                <w:rFonts w:cs="Arial"/>
              </w:rPr>
              <w:t>Inschrijver verklaart kennis te hebben genomen van dit aanbestedingsdocument, met bijbehorende bijlagen, tekeningen, overige technische aanbestedingsstukken en de nota(’s) van inlichtingen en met het indienen van een inschrijving gaat inschrijver onvoorwaardelijk akkoord met de procedure, de voorwaarden en genoemde documenten.</w:t>
            </w:r>
          </w:p>
        </w:tc>
        <w:tc>
          <w:tcPr>
            <w:tcW w:w="568" w:type="dxa"/>
          </w:tcPr>
          <w:p w14:paraId="35D0897A" w14:textId="77777777" w:rsidR="004B266A" w:rsidRPr="00F760FB" w:rsidRDefault="004B266A" w:rsidP="009E2617">
            <w:pPr>
              <w:jc w:val="center"/>
              <w:rPr>
                <w:rFonts w:cs="Arial"/>
              </w:rPr>
            </w:pPr>
            <w:r w:rsidRPr="00F760FB">
              <w:rPr>
                <w:rFonts w:cs="Arial"/>
              </w:rPr>
              <w:t>Ja</w:t>
            </w:r>
          </w:p>
          <w:p w14:paraId="1C36CC56" w14:textId="77777777" w:rsidR="004B266A" w:rsidRPr="00F760FB" w:rsidRDefault="004B266A" w:rsidP="009E2617">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14:paraId="7D49CFDD" w14:textId="77777777" w:rsidR="004B266A" w:rsidRPr="00F760FB" w:rsidRDefault="004B266A" w:rsidP="009E2617">
            <w:pPr>
              <w:jc w:val="center"/>
              <w:rPr>
                <w:rFonts w:cs="Arial"/>
              </w:rPr>
            </w:pPr>
            <w:r w:rsidRPr="00F760FB">
              <w:rPr>
                <w:rFonts w:cs="Arial"/>
              </w:rPr>
              <w:t>Nee</w:t>
            </w:r>
          </w:p>
          <w:p w14:paraId="13B83C36" w14:textId="77777777" w:rsidR="004B266A" w:rsidRPr="00F760FB" w:rsidRDefault="004B266A" w:rsidP="009E2617">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4B266A" w:rsidRPr="00F760FB" w14:paraId="6ADB11D1" w14:textId="77777777" w:rsidTr="009E2617">
        <w:trPr>
          <w:cantSplit/>
          <w:trHeight w:val="488"/>
        </w:trPr>
        <w:tc>
          <w:tcPr>
            <w:tcW w:w="637" w:type="dxa"/>
            <w:tcBorders>
              <w:bottom w:val="single" w:sz="4" w:space="0" w:color="auto"/>
            </w:tcBorders>
            <w:shd w:val="clear" w:color="auto" w:fill="auto"/>
          </w:tcPr>
          <w:p w14:paraId="4CDE37F1" w14:textId="77777777" w:rsidR="004B266A" w:rsidRPr="00F760FB" w:rsidRDefault="004B266A" w:rsidP="004B266A">
            <w:pPr>
              <w:pStyle w:val="Lijstalinea"/>
              <w:numPr>
                <w:ilvl w:val="0"/>
                <w:numId w:val="3"/>
              </w:numPr>
              <w:jc w:val="center"/>
              <w:rPr>
                <w:rFonts w:cs="Arial"/>
              </w:rPr>
            </w:pPr>
          </w:p>
        </w:tc>
        <w:tc>
          <w:tcPr>
            <w:tcW w:w="7229" w:type="dxa"/>
            <w:tcBorders>
              <w:bottom w:val="single" w:sz="4" w:space="0" w:color="auto"/>
            </w:tcBorders>
          </w:tcPr>
          <w:p w14:paraId="0414EB5A" w14:textId="77777777" w:rsidR="004B266A" w:rsidRPr="00F760FB" w:rsidRDefault="004B266A" w:rsidP="009E2617">
            <w:pPr>
              <w:rPr>
                <w:rFonts w:cs="Arial"/>
              </w:rPr>
            </w:pPr>
            <w:r>
              <w:rPr>
                <w:rFonts w:cs="Arial"/>
              </w:rPr>
              <w:t>Als</w:t>
            </w:r>
            <w:r w:rsidRPr="00F760FB">
              <w:rPr>
                <w:rFonts w:cs="Arial"/>
              </w:rPr>
              <w:t xml:space="preserve"> er onduidelijkheid of verschil van mening is over de uitleg van de opdracht, zal voor de beantwoording van het betreffende meningsverschil gekeken worden naar de volgende documenten in aflopende volgorde van belangrijkheid:</w:t>
            </w:r>
          </w:p>
          <w:p w14:paraId="31958428" w14:textId="77777777" w:rsidR="004B266A" w:rsidRPr="00F760FB" w:rsidRDefault="004B266A" w:rsidP="004B266A">
            <w:pPr>
              <w:numPr>
                <w:ilvl w:val="0"/>
                <w:numId w:val="2"/>
              </w:numPr>
              <w:rPr>
                <w:rFonts w:cs="Arial"/>
              </w:rPr>
            </w:pPr>
            <w:r>
              <w:rPr>
                <w:rFonts w:cs="Arial"/>
              </w:rPr>
              <w:t>De opdrachtbrief/overeenkomst;</w:t>
            </w:r>
          </w:p>
          <w:p w14:paraId="4FFBCFAB" w14:textId="77777777" w:rsidR="004B266A" w:rsidRPr="00F760FB" w:rsidRDefault="004B266A" w:rsidP="004B266A">
            <w:pPr>
              <w:numPr>
                <w:ilvl w:val="0"/>
                <w:numId w:val="2"/>
              </w:numPr>
              <w:rPr>
                <w:rFonts w:cs="Arial"/>
              </w:rPr>
            </w:pPr>
            <w:r>
              <w:rPr>
                <w:rFonts w:cs="Arial"/>
              </w:rPr>
              <w:t>De nota(‘s) van inlichtingen;</w:t>
            </w:r>
          </w:p>
          <w:p w14:paraId="0A5AA47F" w14:textId="77777777" w:rsidR="004B266A" w:rsidRPr="00F760FB" w:rsidRDefault="004B266A" w:rsidP="004B266A">
            <w:pPr>
              <w:numPr>
                <w:ilvl w:val="0"/>
                <w:numId w:val="2"/>
              </w:numPr>
              <w:rPr>
                <w:rFonts w:cs="Arial"/>
              </w:rPr>
            </w:pPr>
            <w:r>
              <w:rPr>
                <w:rFonts w:cs="Arial"/>
              </w:rPr>
              <w:t>Het aanbestedingsdocument;</w:t>
            </w:r>
          </w:p>
          <w:p w14:paraId="526559A7" w14:textId="77777777" w:rsidR="004B266A" w:rsidRPr="00F760FB" w:rsidRDefault="004B266A" w:rsidP="004B266A">
            <w:pPr>
              <w:numPr>
                <w:ilvl w:val="0"/>
                <w:numId w:val="2"/>
              </w:numPr>
              <w:rPr>
                <w:rFonts w:cs="Arial"/>
              </w:rPr>
            </w:pPr>
            <w:r w:rsidRPr="00F760FB">
              <w:rPr>
                <w:rFonts w:cs="Arial"/>
              </w:rPr>
              <w:t xml:space="preserve">De ingediende inschrijving van de </w:t>
            </w:r>
            <w:r>
              <w:rPr>
                <w:rFonts w:cs="Arial"/>
              </w:rPr>
              <w:t>ON</w:t>
            </w:r>
            <w:r w:rsidRPr="00F760FB">
              <w:rPr>
                <w:rFonts w:cs="Arial"/>
              </w:rPr>
              <w:t>.</w:t>
            </w:r>
          </w:p>
        </w:tc>
        <w:tc>
          <w:tcPr>
            <w:tcW w:w="568" w:type="dxa"/>
            <w:tcBorders>
              <w:bottom w:val="single" w:sz="4" w:space="0" w:color="auto"/>
            </w:tcBorders>
          </w:tcPr>
          <w:p w14:paraId="152D3A61" w14:textId="77777777" w:rsidR="004B266A" w:rsidRPr="00F760FB" w:rsidRDefault="004B266A" w:rsidP="009E2617">
            <w:pPr>
              <w:jc w:val="center"/>
              <w:rPr>
                <w:rFonts w:cs="Arial"/>
              </w:rPr>
            </w:pPr>
            <w:r w:rsidRPr="00F760FB">
              <w:rPr>
                <w:rFonts w:cs="Arial"/>
              </w:rPr>
              <w:t>Ja</w:t>
            </w:r>
          </w:p>
          <w:p w14:paraId="0325657F" w14:textId="77777777" w:rsidR="004B266A" w:rsidRPr="00F760FB" w:rsidRDefault="004B266A" w:rsidP="009E2617">
            <w:pPr>
              <w:spacing w:line="240" w:lineRule="auto"/>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Borders>
              <w:bottom w:val="single" w:sz="4" w:space="0" w:color="auto"/>
            </w:tcBorders>
          </w:tcPr>
          <w:p w14:paraId="4CB36CD6" w14:textId="77777777" w:rsidR="004B266A" w:rsidRPr="00F760FB" w:rsidRDefault="004B266A" w:rsidP="009E2617">
            <w:pPr>
              <w:jc w:val="center"/>
              <w:rPr>
                <w:rFonts w:cs="Arial"/>
              </w:rPr>
            </w:pPr>
            <w:r w:rsidRPr="00F760FB">
              <w:rPr>
                <w:rFonts w:cs="Arial"/>
              </w:rPr>
              <w:t>Nee</w:t>
            </w:r>
          </w:p>
          <w:p w14:paraId="1A633453" w14:textId="77777777" w:rsidR="004B266A" w:rsidRPr="00F760FB" w:rsidRDefault="004B266A" w:rsidP="009E2617">
            <w:pPr>
              <w:spacing w:line="240" w:lineRule="auto"/>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4B266A" w:rsidRPr="00B41675" w14:paraId="4683B756" w14:textId="77777777" w:rsidTr="009E2617">
        <w:trPr>
          <w:cantSplit/>
        </w:trPr>
        <w:tc>
          <w:tcPr>
            <w:tcW w:w="637" w:type="dxa"/>
            <w:shd w:val="clear" w:color="auto" w:fill="auto"/>
          </w:tcPr>
          <w:p w14:paraId="71476B92" w14:textId="77777777" w:rsidR="004B266A" w:rsidRPr="00B41675" w:rsidRDefault="004B266A" w:rsidP="004B266A">
            <w:pPr>
              <w:pStyle w:val="Lijstalinea"/>
              <w:numPr>
                <w:ilvl w:val="0"/>
                <w:numId w:val="3"/>
              </w:numPr>
              <w:jc w:val="center"/>
              <w:rPr>
                <w:rFonts w:cs="Arial"/>
              </w:rPr>
            </w:pPr>
          </w:p>
        </w:tc>
        <w:tc>
          <w:tcPr>
            <w:tcW w:w="7229" w:type="dxa"/>
          </w:tcPr>
          <w:p w14:paraId="5BF6A890" w14:textId="77777777" w:rsidR="004B266A" w:rsidRPr="00B41675" w:rsidRDefault="004B266A" w:rsidP="009E2617">
            <w:pPr>
              <w:rPr>
                <w:rFonts w:cs="Arial"/>
              </w:rPr>
            </w:pPr>
            <w:r w:rsidRPr="00773DB3">
              <w:rPr>
                <w:rFonts w:cs="Arial"/>
              </w:rPr>
              <w:t>De inschrijver heeft zijn prijs gebaseerd op de inhoud van dit aanbestedingsdocument, de eventuele nota(‘s) van inlichtingen en bijbehorende bijlagen. Na opdracht kan de ON geen meerwerkkosten opvoeren van werkzaamheden die op enigerlei wijze te herleiden zijn uit deze documenten en/of een goede werking van het gevraagde.</w:t>
            </w:r>
          </w:p>
        </w:tc>
        <w:tc>
          <w:tcPr>
            <w:tcW w:w="568" w:type="dxa"/>
          </w:tcPr>
          <w:p w14:paraId="20AD8524" w14:textId="77777777" w:rsidR="004B266A" w:rsidRPr="00F760FB" w:rsidRDefault="004B266A" w:rsidP="009E2617">
            <w:pPr>
              <w:jc w:val="center"/>
              <w:rPr>
                <w:rFonts w:cs="Arial"/>
              </w:rPr>
            </w:pPr>
            <w:r w:rsidRPr="00F760FB">
              <w:rPr>
                <w:rFonts w:cs="Arial"/>
              </w:rPr>
              <w:t>Ja</w:t>
            </w:r>
          </w:p>
          <w:p w14:paraId="3BD96DFA" w14:textId="77777777" w:rsidR="004B266A" w:rsidRPr="00F760FB" w:rsidRDefault="004B266A" w:rsidP="009E2617">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14:paraId="1F5CD6A1" w14:textId="77777777" w:rsidR="004B266A" w:rsidRPr="00F760FB" w:rsidRDefault="004B266A" w:rsidP="009E2617">
            <w:pPr>
              <w:jc w:val="center"/>
              <w:rPr>
                <w:rFonts w:cs="Arial"/>
              </w:rPr>
            </w:pPr>
            <w:r w:rsidRPr="00F760FB">
              <w:rPr>
                <w:rFonts w:cs="Arial"/>
              </w:rPr>
              <w:t>Nee</w:t>
            </w:r>
          </w:p>
          <w:p w14:paraId="47A2AAEA" w14:textId="77777777" w:rsidR="004B266A" w:rsidRPr="00F760FB" w:rsidRDefault="004B266A" w:rsidP="009E2617">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4B266A" w:rsidRPr="00B41675" w14:paraId="7F26E370" w14:textId="77777777" w:rsidTr="009E2617">
        <w:trPr>
          <w:cantSplit/>
        </w:trPr>
        <w:tc>
          <w:tcPr>
            <w:tcW w:w="637" w:type="dxa"/>
            <w:shd w:val="clear" w:color="auto" w:fill="auto"/>
          </w:tcPr>
          <w:p w14:paraId="461D4066" w14:textId="77777777" w:rsidR="004B266A" w:rsidRPr="00B41675" w:rsidRDefault="004B266A" w:rsidP="004B266A">
            <w:pPr>
              <w:pStyle w:val="Lijstalinea"/>
              <w:numPr>
                <w:ilvl w:val="0"/>
                <w:numId w:val="3"/>
              </w:numPr>
              <w:jc w:val="center"/>
              <w:rPr>
                <w:rFonts w:cs="Arial"/>
              </w:rPr>
            </w:pPr>
          </w:p>
        </w:tc>
        <w:tc>
          <w:tcPr>
            <w:tcW w:w="7229" w:type="dxa"/>
          </w:tcPr>
          <w:p w14:paraId="6B3C60F1" w14:textId="77777777" w:rsidR="004B266A" w:rsidRPr="00B41675" w:rsidRDefault="004B266A" w:rsidP="009E2617">
            <w:pPr>
              <w:rPr>
                <w:rFonts w:cs="Arial"/>
              </w:rPr>
            </w:pPr>
            <w:r>
              <w:rPr>
                <w:rFonts w:cs="Arial"/>
              </w:rPr>
              <w:t>Als</w:t>
            </w:r>
            <w:r w:rsidRPr="00773DB3">
              <w:rPr>
                <w:rFonts w:cs="Arial"/>
              </w:rPr>
              <w:t xml:space="preserve"> de inschrijver signaleert dat er werkzaamheden buiten de scope benodigd zijn, </w:t>
            </w:r>
            <w:r>
              <w:rPr>
                <w:rFonts w:cs="Arial"/>
              </w:rPr>
              <w:t>die</w:t>
            </w:r>
            <w:r w:rsidRPr="00773DB3">
              <w:rPr>
                <w:rFonts w:cs="Arial"/>
              </w:rPr>
              <w:t xml:space="preserve"> niet in de opdracht zijn inbegrepen dan wordt hij uitdrukkelijk verzocht dit vroegtijdig te melden, bij voorkeur met een inschatting van de meerkosten.</w:t>
            </w:r>
          </w:p>
        </w:tc>
        <w:tc>
          <w:tcPr>
            <w:tcW w:w="568" w:type="dxa"/>
          </w:tcPr>
          <w:p w14:paraId="0660003B" w14:textId="77777777" w:rsidR="004B266A" w:rsidRPr="00F760FB" w:rsidRDefault="004B266A" w:rsidP="009E2617">
            <w:pPr>
              <w:jc w:val="center"/>
              <w:rPr>
                <w:rFonts w:cs="Arial"/>
              </w:rPr>
            </w:pPr>
            <w:r w:rsidRPr="00F760FB">
              <w:rPr>
                <w:rFonts w:cs="Arial"/>
              </w:rPr>
              <w:t>Ja</w:t>
            </w:r>
          </w:p>
          <w:p w14:paraId="2BF58285" w14:textId="77777777" w:rsidR="004B266A" w:rsidRPr="00F760FB" w:rsidRDefault="004B266A" w:rsidP="009E2617">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14:paraId="049CECCE" w14:textId="77777777" w:rsidR="004B266A" w:rsidRPr="00F760FB" w:rsidRDefault="004B266A" w:rsidP="009E2617">
            <w:pPr>
              <w:jc w:val="center"/>
              <w:rPr>
                <w:rFonts w:cs="Arial"/>
              </w:rPr>
            </w:pPr>
            <w:r w:rsidRPr="00F760FB">
              <w:rPr>
                <w:rFonts w:cs="Arial"/>
              </w:rPr>
              <w:t>Nee</w:t>
            </w:r>
          </w:p>
          <w:p w14:paraId="13354F10" w14:textId="77777777" w:rsidR="004B266A" w:rsidRPr="00F760FB" w:rsidRDefault="004B266A" w:rsidP="009E2617">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4B266A" w:rsidRPr="00F760FB" w14:paraId="10C22B84" w14:textId="77777777" w:rsidTr="009E2617">
        <w:trPr>
          <w:cantSplit/>
          <w:trHeight w:val="488"/>
        </w:trPr>
        <w:tc>
          <w:tcPr>
            <w:tcW w:w="637" w:type="dxa"/>
            <w:tcBorders>
              <w:bottom w:val="single" w:sz="4" w:space="0" w:color="auto"/>
            </w:tcBorders>
            <w:shd w:val="clear" w:color="auto" w:fill="auto"/>
          </w:tcPr>
          <w:p w14:paraId="11F03C99" w14:textId="77777777" w:rsidR="004B266A" w:rsidRPr="00F760FB" w:rsidRDefault="004B266A" w:rsidP="004B266A">
            <w:pPr>
              <w:pStyle w:val="Lijstalinea"/>
              <w:numPr>
                <w:ilvl w:val="0"/>
                <w:numId w:val="3"/>
              </w:numPr>
              <w:jc w:val="center"/>
              <w:rPr>
                <w:rFonts w:cs="Arial"/>
              </w:rPr>
            </w:pPr>
          </w:p>
        </w:tc>
        <w:tc>
          <w:tcPr>
            <w:tcW w:w="7229" w:type="dxa"/>
            <w:tcBorders>
              <w:bottom w:val="single" w:sz="4" w:space="0" w:color="auto"/>
            </w:tcBorders>
          </w:tcPr>
          <w:p w14:paraId="48516544" w14:textId="77777777" w:rsidR="004B266A" w:rsidRPr="002E37B3" w:rsidRDefault="004B266A" w:rsidP="009E2617">
            <w:pPr>
              <w:rPr>
                <w:rFonts w:cs="Arial"/>
              </w:rPr>
            </w:pPr>
            <w:r>
              <w:rPr>
                <w:rFonts w:cs="Arial"/>
              </w:rPr>
              <w:t>Op de opdracht zijn de “</w:t>
            </w:r>
            <w:r w:rsidRPr="007C571E">
              <w:rPr>
                <w:rFonts w:cs="Arial"/>
              </w:rPr>
              <w:t>Algemene Inkoopvo</w:t>
            </w:r>
            <w:r>
              <w:rPr>
                <w:rFonts w:cs="Arial"/>
              </w:rPr>
              <w:t>orwaarden Gemeente Barneveld 2018” van toepassing.</w:t>
            </w:r>
          </w:p>
        </w:tc>
        <w:tc>
          <w:tcPr>
            <w:tcW w:w="568" w:type="dxa"/>
            <w:tcBorders>
              <w:bottom w:val="single" w:sz="4" w:space="0" w:color="auto"/>
            </w:tcBorders>
          </w:tcPr>
          <w:p w14:paraId="75A6B791" w14:textId="77777777" w:rsidR="004B266A" w:rsidRPr="00F760FB" w:rsidRDefault="004B266A" w:rsidP="009E2617">
            <w:pPr>
              <w:jc w:val="center"/>
              <w:rPr>
                <w:rFonts w:cs="Arial"/>
              </w:rPr>
            </w:pPr>
            <w:r w:rsidRPr="00F760FB">
              <w:rPr>
                <w:rFonts w:cs="Arial"/>
              </w:rPr>
              <w:t>Ja</w:t>
            </w:r>
          </w:p>
          <w:p w14:paraId="17DD3C06" w14:textId="77777777" w:rsidR="004B266A" w:rsidRPr="00F760FB" w:rsidRDefault="004B266A" w:rsidP="009E2617">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Borders>
              <w:bottom w:val="single" w:sz="4" w:space="0" w:color="auto"/>
            </w:tcBorders>
          </w:tcPr>
          <w:p w14:paraId="1D547FE2" w14:textId="77777777" w:rsidR="004B266A" w:rsidRPr="00F760FB" w:rsidRDefault="004B266A" w:rsidP="009E2617">
            <w:pPr>
              <w:jc w:val="center"/>
              <w:rPr>
                <w:rFonts w:cs="Arial"/>
              </w:rPr>
            </w:pPr>
            <w:r w:rsidRPr="00F760FB">
              <w:rPr>
                <w:rFonts w:cs="Arial"/>
              </w:rPr>
              <w:t>Nee</w:t>
            </w:r>
          </w:p>
          <w:p w14:paraId="4DBAC270" w14:textId="77777777" w:rsidR="004B266A" w:rsidRPr="00F760FB" w:rsidRDefault="004B266A" w:rsidP="009E2617">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4B266A" w:rsidRPr="00F760FB" w14:paraId="2769461A" w14:textId="77777777" w:rsidTr="009E2617">
        <w:trPr>
          <w:cantSplit/>
          <w:trHeight w:val="488"/>
        </w:trPr>
        <w:tc>
          <w:tcPr>
            <w:tcW w:w="637" w:type="dxa"/>
            <w:tcBorders>
              <w:bottom w:val="single" w:sz="4" w:space="0" w:color="auto"/>
            </w:tcBorders>
            <w:shd w:val="clear" w:color="auto" w:fill="auto"/>
          </w:tcPr>
          <w:p w14:paraId="040C1EDB" w14:textId="77777777" w:rsidR="004B266A" w:rsidRPr="00F760FB" w:rsidRDefault="004B266A" w:rsidP="004B266A">
            <w:pPr>
              <w:pStyle w:val="Lijstalinea"/>
              <w:numPr>
                <w:ilvl w:val="0"/>
                <w:numId w:val="3"/>
              </w:numPr>
              <w:jc w:val="center"/>
              <w:rPr>
                <w:rFonts w:cs="Arial"/>
              </w:rPr>
            </w:pPr>
          </w:p>
        </w:tc>
        <w:tc>
          <w:tcPr>
            <w:tcW w:w="7229" w:type="dxa"/>
            <w:tcBorders>
              <w:bottom w:val="single" w:sz="4" w:space="0" w:color="auto"/>
            </w:tcBorders>
          </w:tcPr>
          <w:p w14:paraId="60085800" w14:textId="77777777" w:rsidR="004B266A" w:rsidRPr="00886C5B" w:rsidRDefault="004B266A" w:rsidP="009E2617">
            <w:pPr>
              <w:rPr>
                <w:rFonts w:cs="Arial"/>
              </w:rPr>
            </w:pPr>
            <w:r w:rsidRPr="00886C5B">
              <w:rPr>
                <w:rFonts w:cs="Arial"/>
              </w:rPr>
              <w:t xml:space="preserve"> </w:t>
            </w:r>
            <w:r w:rsidRPr="005D75B6">
              <w:rPr>
                <w:rFonts w:cs="Arial"/>
              </w:rPr>
              <w:t xml:space="preserve">Inschrijver verklaart akkoord te gaan met de eis waarbij </w:t>
            </w:r>
            <w:r>
              <w:rPr>
                <w:rFonts w:cs="Arial"/>
              </w:rPr>
              <w:t>5</w:t>
            </w:r>
            <w:r w:rsidRPr="005D75B6">
              <w:rPr>
                <w:rFonts w:cs="Arial"/>
              </w:rPr>
              <w:t xml:space="preserve">% van de </w:t>
            </w:r>
            <w:r>
              <w:rPr>
                <w:rFonts w:cs="Arial"/>
              </w:rPr>
              <w:t>inschrijf</w:t>
            </w:r>
            <w:r w:rsidRPr="005D75B6">
              <w:rPr>
                <w:rFonts w:cs="Arial"/>
              </w:rPr>
              <w:t xml:space="preserve">som </w:t>
            </w:r>
            <w:r>
              <w:rPr>
                <w:rFonts w:cs="Arial"/>
              </w:rPr>
              <w:t xml:space="preserve">c.q. aanneemsom </w:t>
            </w:r>
            <w:r w:rsidRPr="005D75B6">
              <w:rPr>
                <w:rFonts w:cs="Arial"/>
              </w:rPr>
              <w:t xml:space="preserve">wordt gebruikt om invulling te geven aan SROI, een en ander zoals omschreven in dit aanbestedingsdocument. </w:t>
            </w:r>
          </w:p>
        </w:tc>
        <w:tc>
          <w:tcPr>
            <w:tcW w:w="568" w:type="dxa"/>
            <w:tcBorders>
              <w:bottom w:val="single" w:sz="4" w:space="0" w:color="auto"/>
            </w:tcBorders>
          </w:tcPr>
          <w:p w14:paraId="3B24EACA" w14:textId="77777777" w:rsidR="004B266A" w:rsidRPr="00886C5B" w:rsidRDefault="004B266A" w:rsidP="009E2617">
            <w:pPr>
              <w:jc w:val="center"/>
              <w:rPr>
                <w:rFonts w:cs="Arial"/>
              </w:rPr>
            </w:pPr>
            <w:r w:rsidRPr="00886C5B">
              <w:rPr>
                <w:rFonts w:cs="Arial"/>
              </w:rPr>
              <w:t>Ja</w:t>
            </w:r>
          </w:p>
          <w:p w14:paraId="12502BB7"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bottom w:val="single" w:sz="4" w:space="0" w:color="auto"/>
            </w:tcBorders>
          </w:tcPr>
          <w:p w14:paraId="28A9C746" w14:textId="77777777" w:rsidR="004B266A" w:rsidRPr="00886C5B" w:rsidRDefault="004B266A" w:rsidP="009E2617">
            <w:pPr>
              <w:jc w:val="center"/>
              <w:rPr>
                <w:rFonts w:cs="Arial"/>
              </w:rPr>
            </w:pPr>
            <w:r w:rsidRPr="00886C5B">
              <w:rPr>
                <w:rFonts w:cs="Arial"/>
              </w:rPr>
              <w:t>Nee</w:t>
            </w:r>
          </w:p>
          <w:p w14:paraId="144EA053"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57F6B313" w14:textId="77777777" w:rsidTr="009E2617">
        <w:trPr>
          <w:cantSplit/>
          <w:trHeight w:val="488"/>
        </w:trPr>
        <w:tc>
          <w:tcPr>
            <w:tcW w:w="637" w:type="dxa"/>
            <w:tcBorders>
              <w:bottom w:val="single" w:sz="4" w:space="0" w:color="auto"/>
            </w:tcBorders>
            <w:shd w:val="clear" w:color="auto" w:fill="auto"/>
          </w:tcPr>
          <w:p w14:paraId="0CB324E5" w14:textId="77777777" w:rsidR="004B266A" w:rsidRPr="00F760FB" w:rsidRDefault="004B266A" w:rsidP="004B266A">
            <w:pPr>
              <w:pStyle w:val="Lijstalinea"/>
              <w:numPr>
                <w:ilvl w:val="0"/>
                <w:numId w:val="3"/>
              </w:numPr>
              <w:jc w:val="center"/>
              <w:rPr>
                <w:rFonts w:cs="Arial"/>
              </w:rPr>
            </w:pPr>
          </w:p>
        </w:tc>
        <w:tc>
          <w:tcPr>
            <w:tcW w:w="7229" w:type="dxa"/>
            <w:tcBorders>
              <w:bottom w:val="single" w:sz="4" w:space="0" w:color="auto"/>
            </w:tcBorders>
          </w:tcPr>
          <w:p w14:paraId="4F9B29AD" w14:textId="77777777" w:rsidR="004B266A" w:rsidRPr="00886C5B" w:rsidRDefault="004B266A" w:rsidP="009E2617">
            <w:pPr>
              <w:rPr>
                <w:rFonts w:cs="Arial"/>
              </w:rPr>
            </w:pPr>
            <w:r w:rsidRPr="005D75B6">
              <w:rPr>
                <w:rFonts w:cs="Arial"/>
              </w:rPr>
              <w:t xml:space="preserve">Indien de opdrachtnemer niet voldoet aan de minimale SROI-eis, te weten </w:t>
            </w:r>
            <w:r>
              <w:rPr>
                <w:rFonts w:cs="Arial"/>
              </w:rPr>
              <w:t>5</w:t>
            </w:r>
            <w:r w:rsidRPr="005D75B6">
              <w:rPr>
                <w:rFonts w:cs="Arial"/>
              </w:rPr>
              <w:t xml:space="preserve">% van de loonsom van de </w:t>
            </w:r>
            <w:r w:rsidRPr="009778EE">
              <w:rPr>
                <w:rFonts w:cs="Arial"/>
              </w:rPr>
              <w:t>inschrijfsom c.q. aanneemsom</w:t>
            </w:r>
            <w:r w:rsidRPr="005D75B6">
              <w:rPr>
                <w:rFonts w:cs="Arial"/>
              </w:rPr>
              <w:t xml:space="preserve">, bij de oplevering, is de OG gerechtigd een direct opeisbare boete op te leggen van 2 maal de waarde van de openstaande </w:t>
            </w:r>
            <w:r w:rsidRPr="009778EE">
              <w:rPr>
                <w:rFonts w:cs="Arial"/>
              </w:rPr>
              <w:t>SROI-eis.</w:t>
            </w:r>
          </w:p>
        </w:tc>
        <w:tc>
          <w:tcPr>
            <w:tcW w:w="568" w:type="dxa"/>
            <w:tcBorders>
              <w:bottom w:val="single" w:sz="4" w:space="0" w:color="auto"/>
            </w:tcBorders>
          </w:tcPr>
          <w:p w14:paraId="0E9AAC70" w14:textId="77777777" w:rsidR="004B266A" w:rsidRPr="00886C5B" w:rsidRDefault="004B266A" w:rsidP="009E2617">
            <w:pPr>
              <w:jc w:val="center"/>
              <w:rPr>
                <w:rFonts w:cs="Arial"/>
              </w:rPr>
            </w:pPr>
            <w:r w:rsidRPr="00886C5B">
              <w:rPr>
                <w:rFonts w:cs="Arial"/>
              </w:rPr>
              <w:t>Ja</w:t>
            </w:r>
          </w:p>
          <w:p w14:paraId="5ED60F51"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bottom w:val="single" w:sz="4" w:space="0" w:color="auto"/>
            </w:tcBorders>
          </w:tcPr>
          <w:p w14:paraId="55166CF8" w14:textId="77777777" w:rsidR="004B266A" w:rsidRPr="00886C5B" w:rsidRDefault="004B266A" w:rsidP="009E2617">
            <w:pPr>
              <w:jc w:val="center"/>
              <w:rPr>
                <w:rFonts w:cs="Arial"/>
              </w:rPr>
            </w:pPr>
            <w:r w:rsidRPr="00886C5B">
              <w:rPr>
                <w:rFonts w:cs="Arial"/>
              </w:rPr>
              <w:t>Nee</w:t>
            </w:r>
          </w:p>
          <w:p w14:paraId="585F3810"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910EA5" w14:paraId="05AC4DFB" w14:textId="77777777" w:rsidTr="009E2617">
        <w:trPr>
          <w:cantSplit/>
        </w:trPr>
        <w:tc>
          <w:tcPr>
            <w:tcW w:w="9001" w:type="dxa"/>
            <w:gridSpan w:val="4"/>
            <w:shd w:val="clear" w:color="auto" w:fill="BFBFBF"/>
          </w:tcPr>
          <w:p w14:paraId="2E40C402" w14:textId="77777777" w:rsidR="004B266A" w:rsidRPr="00F8654A" w:rsidRDefault="004B266A" w:rsidP="009E2617">
            <w:pPr>
              <w:keepNext/>
              <w:rPr>
                <w:rFonts w:cs="Arial"/>
                <w:b/>
              </w:rPr>
            </w:pPr>
            <w:r>
              <w:rPr>
                <w:rFonts w:cs="Arial"/>
                <w:b/>
              </w:rPr>
              <w:t>Algemene uitgangspunten</w:t>
            </w:r>
          </w:p>
        </w:tc>
      </w:tr>
      <w:tr w:rsidR="004B266A" w:rsidRPr="00F760FB" w14:paraId="61621603" w14:textId="77777777" w:rsidTr="009E2617">
        <w:trPr>
          <w:cantSplit/>
          <w:trHeight w:val="488"/>
        </w:trPr>
        <w:tc>
          <w:tcPr>
            <w:tcW w:w="637" w:type="dxa"/>
            <w:shd w:val="clear" w:color="auto" w:fill="auto"/>
          </w:tcPr>
          <w:p w14:paraId="3E385413" w14:textId="77777777" w:rsidR="004B266A" w:rsidRPr="00F760FB" w:rsidRDefault="004B266A" w:rsidP="004B266A">
            <w:pPr>
              <w:pStyle w:val="Lijstalinea"/>
              <w:numPr>
                <w:ilvl w:val="0"/>
                <w:numId w:val="3"/>
              </w:numPr>
              <w:jc w:val="center"/>
              <w:rPr>
                <w:rFonts w:cs="Arial"/>
              </w:rPr>
            </w:pPr>
          </w:p>
        </w:tc>
        <w:tc>
          <w:tcPr>
            <w:tcW w:w="7229" w:type="dxa"/>
          </w:tcPr>
          <w:p w14:paraId="11FE3818" w14:textId="77777777" w:rsidR="004B266A"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A141B4">
              <w:rPr>
                <w:rFonts w:cs="Arial"/>
              </w:rPr>
              <w:t xml:space="preserve">De opdrachtgever voert zelf de transporten naar het overslagpunt uit. </w:t>
            </w:r>
          </w:p>
          <w:p w14:paraId="60BAA65E" w14:textId="77777777" w:rsidR="004B266A"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A141B4">
              <w:rPr>
                <w:rFonts w:cs="Arial"/>
              </w:rPr>
              <w:t xml:space="preserve">Derhalve wordt waarde toegekend aan korte rijtijden en -afstanden. </w:t>
            </w:r>
          </w:p>
          <w:p w14:paraId="738D4015" w14:textId="77777777" w:rsidR="004B266A" w:rsidRPr="00F760FB"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A141B4">
              <w:rPr>
                <w:rFonts w:cs="Arial"/>
              </w:rPr>
              <w:t>Zie Programma van Wensen</w:t>
            </w:r>
          </w:p>
        </w:tc>
        <w:tc>
          <w:tcPr>
            <w:tcW w:w="568" w:type="dxa"/>
          </w:tcPr>
          <w:p w14:paraId="0CE060F7" w14:textId="77777777" w:rsidR="004B266A" w:rsidRPr="00886C5B" w:rsidRDefault="004B266A" w:rsidP="009E2617">
            <w:pPr>
              <w:jc w:val="center"/>
              <w:rPr>
                <w:rFonts w:cs="Arial"/>
              </w:rPr>
            </w:pPr>
            <w:r w:rsidRPr="00886C5B">
              <w:rPr>
                <w:rFonts w:cs="Arial"/>
              </w:rPr>
              <w:t>Ja</w:t>
            </w:r>
          </w:p>
          <w:p w14:paraId="16F4969C"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40429EF6" w14:textId="77777777" w:rsidR="004B266A" w:rsidRPr="00886C5B" w:rsidRDefault="004B266A" w:rsidP="009E2617">
            <w:pPr>
              <w:jc w:val="center"/>
              <w:rPr>
                <w:rFonts w:cs="Arial"/>
              </w:rPr>
            </w:pPr>
            <w:r w:rsidRPr="00886C5B">
              <w:rPr>
                <w:rFonts w:cs="Arial"/>
              </w:rPr>
              <w:t>Nee</w:t>
            </w:r>
          </w:p>
          <w:p w14:paraId="56D9175C"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635CB678" w14:textId="77777777" w:rsidTr="009E2617">
        <w:trPr>
          <w:cantSplit/>
          <w:trHeight w:val="488"/>
        </w:trPr>
        <w:tc>
          <w:tcPr>
            <w:tcW w:w="637" w:type="dxa"/>
            <w:shd w:val="clear" w:color="auto" w:fill="auto"/>
          </w:tcPr>
          <w:p w14:paraId="0AF35905" w14:textId="77777777" w:rsidR="004B266A" w:rsidRPr="00F760FB" w:rsidRDefault="004B266A" w:rsidP="004B266A">
            <w:pPr>
              <w:pStyle w:val="Lijstalinea"/>
              <w:numPr>
                <w:ilvl w:val="0"/>
                <w:numId w:val="3"/>
              </w:numPr>
              <w:jc w:val="center"/>
              <w:rPr>
                <w:rFonts w:cs="Arial"/>
              </w:rPr>
            </w:pPr>
          </w:p>
        </w:tc>
        <w:tc>
          <w:tcPr>
            <w:tcW w:w="7229" w:type="dxa"/>
          </w:tcPr>
          <w:p w14:paraId="34AAC5D2" w14:textId="77777777" w:rsidR="004B266A" w:rsidRPr="00F760FB"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A141B4">
              <w:rPr>
                <w:rFonts w:cs="Arial"/>
              </w:rPr>
              <w:t>Het herkomstadres van de afvalstromen bestaat uit huishoudens van de gemeente Barneveld.</w:t>
            </w:r>
          </w:p>
        </w:tc>
        <w:tc>
          <w:tcPr>
            <w:tcW w:w="568" w:type="dxa"/>
          </w:tcPr>
          <w:p w14:paraId="1673DB30" w14:textId="77777777" w:rsidR="004B266A" w:rsidRPr="00886C5B" w:rsidRDefault="004B266A" w:rsidP="009E2617">
            <w:pPr>
              <w:jc w:val="center"/>
              <w:rPr>
                <w:rFonts w:cs="Arial"/>
              </w:rPr>
            </w:pPr>
            <w:r w:rsidRPr="00886C5B">
              <w:rPr>
                <w:rFonts w:cs="Arial"/>
              </w:rPr>
              <w:t>Ja</w:t>
            </w:r>
          </w:p>
          <w:p w14:paraId="75AC885E"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76F8665F" w14:textId="77777777" w:rsidR="004B266A" w:rsidRPr="00886C5B" w:rsidRDefault="004B266A" w:rsidP="009E2617">
            <w:pPr>
              <w:jc w:val="center"/>
              <w:rPr>
                <w:rFonts w:cs="Arial"/>
              </w:rPr>
            </w:pPr>
            <w:r w:rsidRPr="00886C5B">
              <w:rPr>
                <w:rFonts w:cs="Arial"/>
              </w:rPr>
              <w:t>Nee</w:t>
            </w:r>
          </w:p>
          <w:p w14:paraId="327C3DD4"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910EA5" w14:paraId="4CCF3030" w14:textId="77777777" w:rsidTr="009E2617">
        <w:trPr>
          <w:cantSplit/>
        </w:trPr>
        <w:tc>
          <w:tcPr>
            <w:tcW w:w="9001" w:type="dxa"/>
            <w:gridSpan w:val="4"/>
            <w:shd w:val="clear" w:color="auto" w:fill="BFBFBF"/>
          </w:tcPr>
          <w:p w14:paraId="76D10C3B" w14:textId="77777777" w:rsidR="004B266A" w:rsidRPr="00F8654A" w:rsidRDefault="004B266A" w:rsidP="009E2617">
            <w:pPr>
              <w:keepNext/>
              <w:rPr>
                <w:rFonts w:cs="Arial"/>
                <w:b/>
              </w:rPr>
            </w:pPr>
            <w:bookmarkStart w:id="12" w:name="_Hlk130808906"/>
            <w:r>
              <w:rPr>
                <w:rFonts w:cs="Arial"/>
                <w:b/>
              </w:rPr>
              <w:t>Eisen – Functioneel en technisch</w:t>
            </w:r>
          </w:p>
        </w:tc>
      </w:tr>
      <w:tr w:rsidR="004B266A" w:rsidRPr="00F760FB" w14:paraId="411360E7" w14:textId="77777777" w:rsidTr="009E2617">
        <w:trPr>
          <w:cantSplit/>
          <w:trHeight w:val="488"/>
        </w:trPr>
        <w:tc>
          <w:tcPr>
            <w:tcW w:w="637" w:type="dxa"/>
            <w:shd w:val="clear" w:color="auto" w:fill="auto"/>
          </w:tcPr>
          <w:p w14:paraId="43788BE9" w14:textId="77777777" w:rsidR="004B266A" w:rsidRPr="00F760FB" w:rsidRDefault="004B266A" w:rsidP="004B266A">
            <w:pPr>
              <w:pStyle w:val="Lijstalinea"/>
              <w:numPr>
                <w:ilvl w:val="0"/>
                <w:numId w:val="3"/>
              </w:numPr>
              <w:jc w:val="center"/>
              <w:rPr>
                <w:rFonts w:cs="Arial"/>
              </w:rPr>
            </w:pPr>
            <w:bookmarkStart w:id="13" w:name="_Hlk130808478"/>
            <w:bookmarkEnd w:id="12"/>
          </w:p>
        </w:tc>
        <w:tc>
          <w:tcPr>
            <w:tcW w:w="7229" w:type="dxa"/>
          </w:tcPr>
          <w:p w14:paraId="029C47C2" w14:textId="77777777" w:rsidR="004B266A" w:rsidRPr="00F760FB"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DE675B">
              <w:rPr>
                <w:rFonts w:cs="Arial"/>
              </w:rPr>
              <w:t xml:space="preserve">De inschrijver dient op de ingangsdatum van de overeenkomst te beschikken over één (of meerdere) overslaglocatie(s), die binnen een rijtijd van maximaal 20 minuten van de rekenkundige locatie (Raadhuisplein 2, 3771 ER Barneveld) ligt, te bepalen met behulp van de Routenet routeplanner met de instelling </w:t>
            </w:r>
            <w:r w:rsidRPr="009778EE">
              <w:rPr>
                <w:rFonts w:cs="Arial"/>
              </w:rPr>
              <w:t>Trucks 20T, snelste route.</w:t>
            </w:r>
            <w:r w:rsidRPr="00DE675B">
              <w:rPr>
                <w:rFonts w:cs="Arial"/>
              </w:rPr>
              <w:t xml:space="preserve"> Korter is wenselijk.</w:t>
            </w:r>
          </w:p>
        </w:tc>
        <w:tc>
          <w:tcPr>
            <w:tcW w:w="568" w:type="dxa"/>
          </w:tcPr>
          <w:p w14:paraId="40799659" w14:textId="77777777" w:rsidR="004B266A" w:rsidRPr="00886C5B" w:rsidRDefault="004B266A" w:rsidP="009E2617">
            <w:pPr>
              <w:jc w:val="center"/>
              <w:rPr>
                <w:rFonts w:cs="Arial"/>
              </w:rPr>
            </w:pPr>
            <w:r w:rsidRPr="00886C5B">
              <w:rPr>
                <w:rFonts w:cs="Arial"/>
              </w:rPr>
              <w:t>Ja</w:t>
            </w:r>
          </w:p>
          <w:p w14:paraId="1389A902"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23255F96" w14:textId="77777777" w:rsidR="004B266A" w:rsidRPr="00886C5B" w:rsidRDefault="004B266A" w:rsidP="009E2617">
            <w:pPr>
              <w:jc w:val="center"/>
              <w:rPr>
                <w:rFonts w:cs="Arial"/>
              </w:rPr>
            </w:pPr>
            <w:r w:rsidRPr="00886C5B">
              <w:rPr>
                <w:rFonts w:cs="Arial"/>
              </w:rPr>
              <w:t>Nee</w:t>
            </w:r>
          </w:p>
          <w:p w14:paraId="6BD0B742"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5635C3AC" w14:textId="77777777" w:rsidTr="009E2617">
        <w:trPr>
          <w:cantSplit/>
          <w:trHeight w:val="488"/>
        </w:trPr>
        <w:tc>
          <w:tcPr>
            <w:tcW w:w="637" w:type="dxa"/>
            <w:shd w:val="clear" w:color="auto" w:fill="auto"/>
          </w:tcPr>
          <w:p w14:paraId="1F79568F" w14:textId="77777777" w:rsidR="004B266A" w:rsidRPr="00F760FB" w:rsidRDefault="004B266A" w:rsidP="004B266A">
            <w:pPr>
              <w:pStyle w:val="Lijstalinea"/>
              <w:numPr>
                <w:ilvl w:val="0"/>
                <w:numId w:val="3"/>
              </w:numPr>
              <w:jc w:val="center"/>
              <w:rPr>
                <w:rFonts w:cs="Arial"/>
              </w:rPr>
            </w:pPr>
          </w:p>
        </w:tc>
        <w:tc>
          <w:tcPr>
            <w:tcW w:w="7229" w:type="dxa"/>
          </w:tcPr>
          <w:p w14:paraId="0CFA8139" w14:textId="77777777" w:rsidR="004B266A" w:rsidRPr="00F760FB"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DE675B">
              <w:rPr>
                <w:rFonts w:cs="Arial"/>
              </w:rPr>
              <w:t>De overslaglocatie(s) waar de inschrijver het door opdrachtgever ingezamelde rest- en GFT afval ontvangt, voldoet op de ingangsdatum van de overeenkomst aan alle relevante wet- en regelgevingen en Arbo- en milieu regelgevingen. De inschrijver kan (indien noodzakelijk) op verzoek van de opdrachtgever de geldige vergunningen van de betreffende inrichting  overleggen.</w:t>
            </w:r>
          </w:p>
        </w:tc>
        <w:tc>
          <w:tcPr>
            <w:tcW w:w="568" w:type="dxa"/>
          </w:tcPr>
          <w:p w14:paraId="013C0FF3" w14:textId="77777777" w:rsidR="004B266A" w:rsidRPr="00886C5B" w:rsidRDefault="004B266A" w:rsidP="009E2617">
            <w:pPr>
              <w:jc w:val="center"/>
              <w:rPr>
                <w:rFonts w:cs="Arial"/>
              </w:rPr>
            </w:pPr>
            <w:r w:rsidRPr="00886C5B">
              <w:rPr>
                <w:rFonts w:cs="Arial"/>
              </w:rPr>
              <w:t>Ja</w:t>
            </w:r>
          </w:p>
          <w:p w14:paraId="783C7F24"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43E68C2E" w14:textId="77777777" w:rsidR="004B266A" w:rsidRPr="00886C5B" w:rsidRDefault="004B266A" w:rsidP="009E2617">
            <w:pPr>
              <w:jc w:val="center"/>
              <w:rPr>
                <w:rFonts w:cs="Arial"/>
              </w:rPr>
            </w:pPr>
            <w:r w:rsidRPr="00886C5B">
              <w:rPr>
                <w:rFonts w:cs="Arial"/>
              </w:rPr>
              <w:t>Nee</w:t>
            </w:r>
          </w:p>
          <w:p w14:paraId="7E9C88B7"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58964B38" w14:textId="77777777" w:rsidTr="009E2617">
        <w:trPr>
          <w:cantSplit/>
          <w:trHeight w:val="488"/>
        </w:trPr>
        <w:tc>
          <w:tcPr>
            <w:tcW w:w="637" w:type="dxa"/>
            <w:shd w:val="clear" w:color="auto" w:fill="auto"/>
          </w:tcPr>
          <w:p w14:paraId="67A08C9A" w14:textId="77777777" w:rsidR="004B266A" w:rsidRPr="00F760FB" w:rsidRDefault="004B266A" w:rsidP="004B266A">
            <w:pPr>
              <w:pStyle w:val="Lijstalinea"/>
              <w:numPr>
                <w:ilvl w:val="0"/>
                <w:numId w:val="3"/>
              </w:numPr>
              <w:jc w:val="center"/>
              <w:rPr>
                <w:rFonts w:cs="Arial"/>
              </w:rPr>
            </w:pPr>
          </w:p>
        </w:tc>
        <w:tc>
          <w:tcPr>
            <w:tcW w:w="7229" w:type="dxa"/>
          </w:tcPr>
          <w:p w14:paraId="153ED819" w14:textId="77777777" w:rsidR="004B266A" w:rsidRPr="00F760FB"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DE675B">
              <w:rPr>
                <w:rFonts w:cs="Arial"/>
              </w:rPr>
              <w:t>De verantwoordelijkheid voor een correcte overslag en af</w:t>
            </w:r>
            <w:r>
              <w:rPr>
                <w:rFonts w:cs="Arial"/>
              </w:rPr>
              <w:t xml:space="preserve"> </w:t>
            </w:r>
            <w:r w:rsidRPr="00DE675B">
              <w:rPr>
                <w:rFonts w:cs="Arial"/>
              </w:rPr>
              <w:t>transport van de afvalstromen naar de respectievelijke verwerkers gaat over naar de inschrijver op het moment van aflevering op de overslaglocatie(s)</w:t>
            </w:r>
            <w:r>
              <w:rPr>
                <w:rFonts w:cs="Arial"/>
              </w:rPr>
              <w:t>.</w:t>
            </w:r>
          </w:p>
        </w:tc>
        <w:tc>
          <w:tcPr>
            <w:tcW w:w="568" w:type="dxa"/>
          </w:tcPr>
          <w:p w14:paraId="26F4FCFE" w14:textId="77777777" w:rsidR="004B266A" w:rsidRPr="00886C5B" w:rsidRDefault="004B266A" w:rsidP="009E2617">
            <w:pPr>
              <w:jc w:val="center"/>
              <w:rPr>
                <w:rFonts w:cs="Arial"/>
              </w:rPr>
            </w:pPr>
            <w:r w:rsidRPr="00886C5B">
              <w:rPr>
                <w:rFonts w:cs="Arial"/>
              </w:rPr>
              <w:t>Ja</w:t>
            </w:r>
          </w:p>
          <w:p w14:paraId="1F9A61CF"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00A70B42" w14:textId="77777777" w:rsidR="004B266A" w:rsidRPr="00886C5B" w:rsidRDefault="004B266A" w:rsidP="009E2617">
            <w:pPr>
              <w:jc w:val="center"/>
              <w:rPr>
                <w:rFonts w:cs="Arial"/>
              </w:rPr>
            </w:pPr>
            <w:r w:rsidRPr="00886C5B">
              <w:rPr>
                <w:rFonts w:cs="Arial"/>
              </w:rPr>
              <w:t>Nee</w:t>
            </w:r>
          </w:p>
          <w:p w14:paraId="23679A47"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76B62152" w14:textId="77777777" w:rsidTr="009E2617">
        <w:trPr>
          <w:cantSplit/>
          <w:trHeight w:val="488"/>
        </w:trPr>
        <w:tc>
          <w:tcPr>
            <w:tcW w:w="637" w:type="dxa"/>
            <w:shd w:val="clear" w:color="auto" w:fill="auto"/>
          </w:tcPr>
          <w:p w14:paraId="18D075E1" w14:textId="77777777" w:rsidR="004B266A" w:rsidRPr="00F760FB" w:rsidRDefault="004B266A" w:rsidP="004B266A">
            <w:pPr>
              <w:pStyle w:val="Lijstalinea"/>
              <w:numPr>
                <w:ilvl w:val="0"/>
                <w:numId w:val="3"/>
              </w:numPr>
              <w:jc w:val="center"/>
              <w:rPr>
                <w:rFonts w:cs="Arial"/>
              </w:rPr>
            </w:pPr>
          </w:p>
        </w:tc>
        <w:tc>
          <w:tcPr>
            <w:tcW w:w="7229" w:type="dxa"/>
          </w:tcPr>
          <w:p w14:paraId="10470252" w14:textId="77777777" w:rsidR="004B266A" w:rsidRPr="00F760FB"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DE675B">
              <w:rPr>
                <w:rFonts w:cs="Arial"/>
              </w:rPr>
              <w:t>Inschrijver beschikt op de overslaglocatie(s) over voldoende capaciteit om de aan te bieden afvalstro(o)m(en) van de opdrachtgever te ontvangen.</w:t>
            </w:r>
          </w:p>
        </w:tc>
        <w:tc>
          <w:tcPr>
            <w:tcW w:w="568" w:type="dxa"/>
          </w:tcPr>
          <w:p w14:paraId="0F30C581" w14:textId="77777777" w:rsidR="004B266A" w:rsidRPr="00886C5B" w:rsidRDefault="004B266A" w:rsidP="009E2617">
            <w:pPr>
              <w:jc w:val="center"/>
              <w:rPr>
                <w:rFonts w:cs="Arial"/>
              </w:rPr>
            </w:pPr>
            <w:r w:rsidRPr="00886C5B">
              <w:rPr>
                <w:rFonts w:cs="Arial"/>
              </w:rPr>
              <w:t>Ja</w:t>
            </w:r>
          </w:p>
          <w:p w14:paraId="5D15A4CD"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22603C7E" w14:textId="77777777" w:rsidR="004B266A" w:rsidRPr="00886C5B" w:rsidRDefault="004B266A" w:rsidP="009E2617">
            <w:pPr>
              <w:jc w:val="center"/>
              <w:rPr>
                <w:rFonts w:cs="Arial"/>
              </w:rPr>
            </w:pPr>
            <w:r w:rsidRPr="00886C5B">
              <w:rPr>
                <w:rFonts w:cs="Arial"/>
              </w:rPr>
              <w:t>Nee</w:t>
            </w:r>
          </w:p>
          <w:p w14:paraId="60FD7674"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bookmarkEnd w:id="13"/>
      <w:tr w:rsidR="004B266A" w:rsidRPr="00F760FB" w14:paraId="0C6FD8A4" w14:textId="77777777" w:rsidTr="009E2617">
        <w:trPr>
          <w:cantSplit/>
          <w:trHeight w:val="488"/>
        </w:trPr>
        <w:tc>
          <w:tcPr>
            <w:tcW w:w="637" w:type="dxa"/>
            <w:shd w:val="clear" w:color="auto" w:fill="auto"/>
          </w:tcPr>
          <w:p w14:paraId="4429372E" w14:textId="77777777" w:rsidR="004B266A" w:rsidRPr="00F760FB" w:rsidRDefault="004B266A" w:rsidP="004B266A">
            <w:pPr>
              <w:pStyle w:val="Lijstalinea"/>
              <w:numPr>
                <w:ilvl w:val="0"/>
                <w:numId w:val="3"/>
              </w:numPr>
              <w:jc w:val="center"/>
              <w:rPr>
                <w:rFonts w:cs="Arial"/>
              </w:rPr>
            </w:pPr>
          </w:p>
        </w:tc>
        <w:tc>
          <w:tcPr>
            <w:tcW w:w="7229" w:type="dxa"/>
          </w:tcPr>
          <w:p w14:paraId="7C36CB3B" w14:textId="77777777" w:rsidR="004B266A" w:rsidRPr="00DE675B"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DE675B">
              <w:rPr>
                <w:rFonts w:cs="Arial"/>
              </w:rPr>
              <w:t>De openingstijden voor het ontvangen van de afvalstromen zijn minimaal:</w:t>
            </w:r>
          </w:p>
          <w:p w14:paraId="5D1F895F" w14:textId="77777777" w:rsidR="004B266A" w:rsidRPr="00DE675B"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DE675B">
              <w:rPr>
                <w:rFonts w:cs="Arial"/>
              </w:rPr>
              <w:t>- maandag tot en met vrijdag: 7:00 tot 17:00 uur</w:t>
            </w:r>
          </w:p>
          <w:p w14:paraId="1DE5F3EE" w14:textId="77777777" w:rsidR="004B266A" w:rsidRPr="00F760FB"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DE675B">
              <w:rPr>
                <w:rFonts w:cs="Arial"/>
              </w:rPr>
              <w:t>- zaterdag (inhaaldagen conform de afvalwijzer van de gemeente Barneveld): 7:00 tot 17:00 uur</w:t>
            </w:r>
          </w:p>
        </w:tc>
        <w:tc>
          <w:tcPr>
            <w:tcW w:w="568" w:type="dxa"/>
          </w:tcPr>
          <w:p w14:paraId="19CBB2F3" w14:textId="77777777" w:rsidR="004B266A" w:rsidRPr="00886C5B" w:rsidRDefault="004B266A" w:rsidP="009E2617">
            <w:pPr>
              <w:jc w:val="center"/>
              <w:rPr>
                <w:rFonts w:cs="Arial"/>
              </w:rPr>
            </w:pPr>
            <w:r w:rsidRPr="00886C5B">
              <w:rPr>
                <w:rFonts w:cs="Arial"/>
              </w:rPr>
              <w:t>Ja</w:t>
            </w:r>
          </w:p>
          <w:p w14:paraId="369CE4AD"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3BFD96DE" w14:textId="77777777" w:rsidR="004B266A" w:rsidRPr="00886C5B" w:rsidRDefault="004B266A" w:rsidP="009E2617">
            <w:pPr>
              <w:jc w:val="center"/>
              <w:rPr>
                <w:rFonts w:cs="Arial"/>
              </w:rPr>
            </w:pPr>
            <w:r w:rsidRPr="00886C5B">
              <w:rPr>
                <w:rFonts w:cs="Arial"/>
              </w:rPr>
              <w:t>Nee</w:t>
            </w:r>
          </w:p>
          <w:p w14:paraId="0A918A35"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44DDF092" w14:textId="77777777" w:rsidTr="009E2617">
        <w:trPr>
          <w:cantSplit/>
          <w:trHeight w:val="488"/>
        </w:trPr>
        <w:tc>
          <w:tcPr>
            <w:tcW w:w="637" w:type="dxa"/>
            <w:shd w:val="clear" w:color="auto" w:fill="auto"/>
          </w:tcPr>
          <w:p w14:paraId="39D6C6B2" w14:textId="77777777" w:rsidR="004B266A" w:rsidRPr="00F760FB" w:rsidRDefault="004B266A" w:rsidP="004B266A">
            <w:pPr>
              <w:pStyle w:val="Lijstalinea"/>
              <w:numPr>
                <w:ilvl w:val="0"/>
                <w:numId w:val="3"/>
              </w:numPr>
              <w:jc w:val="center"/>
              <w:rPr>
                <w:rFonts w:cs="Arial"/>
              </w:rPr>
            </w:pPr>
          </w:p>
        </w:tc>
        <w:tc>
          <w:tcPr>
            <w:tcW w:w="7229" w:type="dxa"/>
            <w:tcBorders>
              <w:top w:val="single" w:sz="4" w:space="0" w:color="auto"/>
              <w:left w:val="single" w:sz="4" w:space="0" w:color="auto"/>
              <w:bottom w:val="single" w:sz="4" w:space="0" w:color="auto"/>
              <w:right w:val="single" w:sz="4" w:space="0" w:color="auto"/>
            </w:tcBorders>
          </w:tcPr>
          <w:p w14:paraId="7F918090" w14:textId="77777777" w:rsidR="004B266A" w:rsidRPr="00F760FB"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DE675B">
              <w:rPr>
                <w:rFonts w:cs="Arial"/>
              </w:rPr>
              <w:t>Het personeel op de overslaglocatie(s) waar de medewerkers van de opdrachtgever mee moeten communiceren, spreekt de Nederlandse taal goed.</w:t>
            </w:r>
          </w:p>
        </w:tc>
        <w:tc>
          <w:tcPr>
            <w:tcW w:w="568" w:type="dxa"/>
          </w:tcPr>
          <w:p w14:paraId="0BFE15B8" w14:textId="77777777" w:rsidR="004B266A" w:rsidRPr="00886C5B" w:rsidRDefault="004B266A" w:rsidP="009E2617">
            <w:pPr>
              <w:jc w:val="center"/>
              <w:rPr>
                <w:rFonts w:cs="Arial"/>
              </w:rPr>
            </w:pPr>
            <w:r w:rsidRPr="00886C5B">
              <w:rPr>
                <w:rFonts w:cs="Arial"/>
              </w:rPr>
              <w:t>Ja</w:t>
            </w:r>
          </w:p>
          <w:p w14:paraId="2D93DBA2"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1C5D9AA3" w14:textId="77777777" w:rsidR="004B266A" w:rsidRPr="00886C5B" w:rsidRDefault="004B266A" w:rsidP="009E2617">
            <w:pPr>
              <w:jc w:val="center"/>
              <w:rPr>
                <w:rFonts w:cs="Arial"/>
              </w:rPr>
            </w:pPr>
            <w:r w:rsidRPr="00886C5B">
              <w:rPr>
                <w:rFonts w:cs="Arial"/>
              </w:rPr>
              <w:t>Nee</w:t>
            </w:r>
          </w:p>
          <w:p w14:paraId="4E022F50"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0645C484" w14:textId="77777777" w:rsidTr="009E2617">
        <w:trPr>
          <w:cantSplit/>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1162E915" w14:textId="77777777" w:rsidR="004B266A" w:rsidRPr="00F760FB" w:rsidRDefault="004B266A" w:rsidP="004B266A">
            <w:pPr>
              <w:pStyle w:val="Lijstalinea"/>
              <w:numPr>
                <w:ilvl w:val="0"/>
                <w:numId w:val="3"/>
              </w:numPr>
              <w:jc w:val="center"/>
              <w:rPr>
                <w:rFonts w:cs="Arial"/>
              </w:rPr>
            </w:pPr>
          </w:p>
        </w:tc>
        <w:tc>
          <w:tcPr>
            <w:tcW w:w="7229" w:type="dxa"/>
            <w:tcBorders>
              <w:top w:val="single" w:sz="4" w:space="0" w:color="auto"/>
              <w:left w:val="single" w:sz="4" w:space="0" w:color="auto"/>
              <w:bottom w:val="single" w:sz="4" w:space="0" w:color="auto"/>
              <w:right w:val="single" w:sz="4" w:space="0" w:color="auto"/>
            </w:tcBorders>
          </w:tcPr>
          <w:p w14:paraId="1A948E84" w14:textId="77777777" w:rsidR="004B266A" w:rsidRPr="00A141B4"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xml:space="preserve">De opdrachtgever levert de afvalstromen aan middels </w:t>
            </w:r>
            <w:proofErr w:type="spellStart"/>
            <w:r>
              <w:t>zelflossende</w:t>
            </w:r>
            <w:proofErr w:type="spellEnd"/>
            <w:r>
              <w:t xml:space="preserve"> vrachtwagens. De inschrijver voorziet in de faciliteiten om de afvalstromen tijdelijk op te slaan, over te slaan voor afvoer en af te voeren naar de verwerker.</w:t>
            </w:r>
          </w:p>
        </w:tc>
        <w:tc>
          <w:tcPr>
            <w:tcW w:w="568" w:type="dxa"/>
            <w:tcBorders>
              <w:top w:val="single" w:sz="4" w:space="0" w:color="auto"/>
              <w:left w:val="single" w:sz="4" w:space="0" w:color="auto"/>
              <w:bottom w:val="single" w:sz="4" w:space="0" w:color="auto"/>
              <w:right w:val="single" w:sz="4" w:space="0" w:color="auto"/>
            </w:tcBorders>
          </w:tcPr>
          <w:p w14:paraId="502C2728" w14:textId="77777777" w:rsidR="004B266A" w:rsidRPr="00886C5B" w:rsidRDefault="004B266A" w:rsidP="009E2617">
            <w:pPr>
              <w:jc w:val="center"/>
              <w:rPr>
                <w:rFonts w:cs="Arial"/>
              </w:rPr>
            </w:pPr>
            <w:r w:rsidRPr="00886C5B">
              <w:rPr>
                <w:rFonts w:cs="Arial"/>
              </w:rPr>
              <w:t>Ja</w:t>
            </w:r>
          </w:p>
          <w:p w14:paraId="48E71521"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top w:val="single" w:sz="4" w:space="0" w:color="auto"/>
              <w:left w:val="single" w:sz="4" w:space="0" w:color="auto"/>
              <w:bottom w:val="single" w:sz="4" w:space="0" w:color="auto"/>
              <w:right w:val="single" w:sz="4" w:space="0" w:color="auto"/>
            </w:tcBorders>
          </w:tcPr>
          <w:p w14:paraId="64226688" w14:textId="77777777" w:rsidR="004B266A" w:rsidRPr="00886C5B" w:rsidRDefault="004B266A" w:rsidP="009E2617">
            <w:pPr>
              <w:jc w:val="center"/>
              <w:rPr>
                <w:rFonts w:cs="Arial"/>
              </w:rPr>
            </w:pPr>
            <w:r w:rsidRPr="00886C5B">
              <w:rPr>
                <w:rFonts w:cs="Arial"/>
              </w:rPr>
              <w:t>Nee</w:t>
            </w:r>
          </w:p>
          <w:p w14:paraId="16C45D8E"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4620F7AA" w14:textId="77777777" w:rsidTr="009E2617">
        <w:trPr>
          <w:cantSplit/>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3D90AAB5" w14:textId="77777777" w:rsidR="004B266A" w:rsidRPr="00F760FB" w:rsidRDefault="004B266A" w:rsidP="004B266A">
            <w:pPr>
              <w:pStyle w:val="Lijstalinea"/>
              <w:numPr>
                <w:ilvl w:val="0"/>
                <w:numId w:val="3"/>
              </w:numPr>
              <w:jc w:val="center"/>
              <w:rPr>
                <w:rFonts w:cs="Arial"/>
              </w:rPr>
            </w:pPr>
          </w:p>
        </w:tc>
        <w:tc>
          <w:tcPr>
            <w:tcW w:w="7229" w:type="dxa"/>
            <w:tcBorders>
              <w:top w:val="single" w:sz="4" w:space="0" w:color="auto"/>
              <w:left w:val="single" w:sz="4" w:space="0" w:color="auto"/>
              <w:bottom w:val="single" w:sz="4" w:space="0" w:color="auto"/>
              <w:right w:val="single" w:sz="4" w:space="0" w:color="auto"/>
            </w:tcBorders>
          </w:tcPr>
          <w:p w14:paraId="71F1C8C7" w14:textId="77777777" w:rsidR="004B266A" w:rsidRPr="00A141B4"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xml:space="preserve">Het GFT en huishoudelijk restafval wordt bij de overslaglocatie(s) gewogen. De voertuigen van de opdrachtgever worden via een geijkte weegbrug middels </w:t>
            </w:r>
            <w:proofErr w:type="spellStart"/>
            <w:r>
              <w:t>in-gewogen</w:t>
            </w:r>
            <w:proofErr w:type="spellEnd"/>
            <w:r>
              <w:t xml:space="preserve"> (berekening met  standaard tarra-gewicht van het voertuig).</w:t>
            </w:r>
          </w:p>
        </w:tc>
        <w:tc>
          <w:tcPr>
            <w:tcW w:w="568" w:type="dxa"/>
            <w:tcBorders>
              <w:top w:val="single" w:sz="4" w:space="0" w:color="auto"/>
              <w:left w:val="single" w:sz="4" w:space="0" w:color="auto"/>
              <w:bottom w:val="single" w:sz="4" w:space="0" w:color="auto"/>
              <w:right w:val="single" w:sz="4" w:space="0" w:color="auto"/>
            </w:tcBorders>
          </w:tcPr>
          <w:p w14:paraId="63B07121" w14:textId="77777777" w:rsidR="004B266A" w:rsidRPr="00886C5B" w:rsidRDefault="004B266A" w:rsidP="009E2617">
            <w:pPr>
              <w:jc w:val="center"/>
              <w:rPr>
                <w:rFonts w:cs="Arial"/>
              </w:rPr>
            </w:pPr>
            <w:r w:rsidRPr="00886C5B">
              <w:rPr>
                <w:rFonts w:cs="Arial"/>
              </w:rPr>
              <w:t>Ja</w:t>
            </w:r>
          </w:p>
          <w:p w14:paraId="02F0DC21"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top w:val="single" w:sz="4" w:space="0" w:color="auto"/>
              <w:left w:val="single" w:sz="4" w:space="0" w:color="auto"/>
              <w:bottom w:val="single" w:sz="4" w:space="0" w:color="auto"/>
              <w:right w:val="single" w:sz="4" w:space="0" w:color="auto"/>
            </w:tcBorders>
          </w:tcPr>
          <w:p w14:paraId="6D3988FF" w14:textId="77777777" w:rsidR="004B266A" w:rsidRPr="00886C5B" w:rsidRDefault="004B266A" w:rsidP="009E2617">
            <w:pPr>
              <w:jc w:val="center"/>
              <w:rPr>
                <w:rFonts w:cs="Arial"/>
              </w:rPr>
            </w:pPr>
            <w:r w:rsidRPr="00886C5B">
              <w:rPr>
                <w:rFonts w:cs="Arial"/>
              </w:rPr>
              <w:t>Nee</w:t>
            </w:r>
          </w:p>
          <w:p w14:paraId="53498285"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405DF8F9" w14:textId="77777777" w:rsidTr="009E2617">
        <w:trPr>
          <w:cantSplit/>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79CA1C4E" w14:textId="77777777" w:rsidR="004B266A" w:rsidRPr="00F760FB" w:rsidRDefault="004B266A" w:rsidP="004B266A">
            <w:pPr>
              <w:pStyle w:val="Lijstalinea"/>
              <w:numPr>
                <w:ilvl w:val="0"/>
                <w:numId w:val="3"/>
              </w:numPr>
              <w:jc w:val="center"/>
              <w:rPr>
                <w:rFonts w:cs="Arial"/>
              </w:rPr>
            </w:pPr>
          </w:p>
        </w:tc>
        <w:tc>
          <w:tcPr>
            <w:tcW w:w="7229" w:type="dxa"/>
            <w:tcBorders>
              <w:top w:val="single" w:sz="4" w:space="0" w:color="auto"/>
              <w:left w:val="single" w:sz="4" w:space="0" w:color="auto"/>
              <w:bottom w:val="single" w:sz="4" w:space="0" w:color="auto"/>
              <w:right w:val="single" w:sz="4" w:space="0" w:color="auto"/>
            </w:tcBorders>
          </w:tcPr>
          <w:p w14:paraId="59ACDD96" w14:textId="77777777" w:rsidR="004B266A" w:rsidRPr="00A141B4"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xml:space="preserve">De wachttijden bij de overslaglocatie(s) voor het wegen (in- en uitwegen) en het lossen bedragen maximaal 15 minuten per vracht. Langere wachttijden worden in rekening gebracht aan de inschrijver à € 85 per uur. De wachttijden worden vastgesteld middels de aanwezige track en </w:t>
            </w:r>
            <w:proofErr w:type="spellStart"/>
            <w:r>
              <w:t>trace</w:t>
            </w:r>
            <w:proofErr w:type="spellEnd"/>
            <w:r>
              <w:t xml:space="preserve"> apparatuur in de vrachtwagens van opdrachtgever.</w:t>
            </w:r>
          </w:p>
        </w:tc>
        <w:tc>
          <w:tcPr>
            <w:tcW w:w="568" w:type="dxa"/>
            <w:tcBorders>
              <w:top w:val="single" w:sz="4" w:space="0" w:color="auto"/>
              <w:left w:val="single" w:sz="4" w:space="0" w:color="auto"/>
              <w:bottom w:val="single" w:sz="4" w:space="0" w:color="auto"/>
              <w:right w:val="single" w:sz="4" w:space="0" w:color="auto"/>
            </w:tcBorders>
          </w:tcPr>
          <w:p w14:paraId="57BDAA11" w14:textId="77777777" w:rsidR="004B266A" w:rsidRPr="00886C5B" w:rsidRDefault="004B266A" w:rsidP="009E2617">
            <w:pPr>
              <w:jc w:val="center"/>
              <w:rPr>
                <w:rFonts w:cs="Arial"/>
              </w:rPr>
            </w:pPr>
            <w:r w:rsidRPr="00886C5B">
              <w:rPr>
                <w:rFonts w:cs="Arial"/>
              </w:rPr>
              <w:t>Ja</w:t>
            </w:r>
          </w:p>
          <w:p w14:paraId="22324191"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top w:val="single" w:sz="4" w:space="0" w:color="auto"/>
              <w:left w:val="single" w:sz="4" w:space="0" w:color="auto"/>
              <w:bottom w:val="single" w:sz="4" w:space="0" w:color="auto"/>
              <w:right w:val="single" w:sz="4" w:space="0" w:color="auto"/>
            </w:tcBorders>
          </w:tcPr>
          <w:p w14:paraId="7D0A2705" w14:textId="77777777" w:rsidR="004B266A" w:rsidRPr="00886C5B" w:rsidRDefault="004B266A" w:rsidP="009E2617">
            <w:pPr>
              <w:jc w:val="center"/>
              <w:rPr>
                <w:rFonts w:cs="Arial"/>
              </w:rPr>
            </w:pPr>
            <w:r w:rsidRPr="00886C5B">
              <w:rPr>
                <w:rFonts w:cs="Arial"/>
              </w:rPr>
              <w:t>Nee</w:t>
            </w:r>
          </w:p>
          <w:p w14:paraId="0987F8BC"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71B740C9" w14:textId="77777777" w:rsidTr="009E2617">
        <w:trPr>
          <w:cantSplit/>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70253688" w14:textId="77777777" w:rsidR="004B266A" w:rsidRPr="00F760FB" w:rsidRDefault="004B266A" w:rsidP="004B266A">
            <w:pPr>
              <w:pStyle w:val="Lijstalinea"/>
              <w:numPr>
                <w:ilvl w:val="0"/>
                <w:numId w:val="3"/>
              </w:numPr>
              <w:jc w:val="center"/>
              <w:rPr>
                <w:rFonts w:cs="Arial"/>
              </w:rPr>
            </w:pPr>
          </w:p>
        </w:tc>
        <w:tc>
          <w:tcPr>
            <w:tcW w:w="7229" w:type="dxa"/>
            <w:tcBorders>
              <w:top w:val="single" w:sz="4" w:space="0" w:color="auto"/>
              <w:left w:val="single" w:sz="4" w:space="0" w:color="auto"/>
              <w:bottom w:val="single" w:sz="4" w:space="0" w:color="auto"/>
              <w:right w:val="single" w:sz="4" w:space="0" w:color="auto"/>
            </w:tcBorders>
          </w:tcPr>
          <w:p w14:paraId="5EA9E395" w14:textId="77777777" w:rsidR="004B266A" w:rsidRPr="00A141B4"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Het totaal van het aangeboden nettogewicht kan verschillen van het netto- totaalgewicht bij de verwerker. Verrekening vindt plaats op basis van het totaal aangeboden nettogewicht door de opdrachtgever.</w:t>
            </w:r>
          </w:p>
        </w:tc>
        <w:tc>
          <w:tcPr>
            <w:tcW w:w="568" w:type="dxa"/>
            <w:tcBorders>
              <w:top w:val="single" w:sz="4" w:space="0" w:color="auto"/>
              <w:left w:val="single" w:sz="4" w:space="0" w:color="auto"/>
              <w:bottom w:val="single" w:sz="4" w:space="0" w:color="auto"/>
              <w:right w:val="single" w:sz="4" w:space="0" w:color="auto"/>
            </w:tcBorders>
          </w:tcPr>
          <w:p w14:paraId="368CC5CA" w14:textId="77777777" w:rsidR="004B266A" w:rsidRPr="00886C5B" w:rsidRDefault="004B266A" w:rsidP="009E2617">
            <w:pPr>
              <w:jc w:val="center"/>
              <w:rPr>
                <w:rFonts w:cs="Arial"/>
              </w:rPr>
            </w:pPr>
            <w:r w:rsidRPr="00886C5B">
              <w:rPr>
                <w:rFonts w:cs="Arial"/>
              </w:rPr>
              <w:t>Ja</w:t>
            </w:r>
          </w:p>
          <w:p w14:paraId="518C971F"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top w:val="single" w:sz="4" w:space="0" w:color="auto"/>
              <w:left w:val="single" w:sz="4" w:space="0" w:color="auto"/>
              <w:bottom w:val="single" w:sz="4" w:space="0" w:color="auto"/>
              <w:right w:val="single" w:sz="4" w:space="0" w:color="auto"/>
            </w:tcBorders>
          </w:tcPr>
          <w:p w14:paraId="198E57B5" w14:textId="77777777" w:rsidR="004B266A" w:rsidRPr="00886C5B" w:rsidRDefault="004B266A" w:rsidP="009E2617">
            <w:pPr>
              <w:jc w:val="center"/>
              <w:rPr>
                <w:rFonts w:cs="Arial"/>
              </w:rPr>
            </w:pPr>
            <w:r w:rsidRPr="00886C5B">
              <w:rPr>
                <w:rFonts w:cs="Arial"/>
              </w:rPr>
              <w:t>Nee</w:t>
            </w:r>
          </w:p>
          <w:p w14:paraId="04C76D42"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6F443428" w14:textId="77777777" w:rsidTr="009E2617">
        <w:trPr>
          <w:cantSplit/>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1E3D479F" w14:textId="77777777" w:rsidR="004B266A" w:rsidRPr="00F760FB" w:rsidRDefault="004B266A" w:rsidP="004B266A">
            <w:pPr>
              <w:pStyle w:val="Lijstalinea"/>
              <w:numPr>
                <w:ilvl w:val="0"/>
                <w:numId w:val="3"/>
              </w:numPr>
              <w:jc w:val="center"/>
              <w:rPr>
                <w:rFonts w:cs="Arial"/>
              </w:rPr>
            </w:pPr>
          </w:p>
        </w:tc>
        <w:tc>
          <w:tcPr>
            <w:tcW w:w="7229" w:type="dxa"/>
            <w:tcBorders>
              <w:top w:val="single" w:sz="4" w:space="0" w:color="auto"/>
              <w:left w:val="single" w:sz="4" w:space="0" w:color="auto"/>
              <w:bottom w:val="single" w:sz="4" w:space="0" w:color="auto"/>
              <w:right w:val="single" w:sz="4" w:space="0" w:color="auto"/>
            </w:tcBorders>
          </w:tcPr>
          <w:p w14:paraId="2FF1681E" w14:textId="77777777" w:rsidR="004B266A" w:rsidRPr="00A141B4"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Als er storingen optreden aan de weeginstallatie, zorgt de inschrijver voor een alternatief geijkt weegsysteem. De eventuele meerkosten hiervan komen ten laste van de inschrijver.</w:t>
            </w:r>
          </w:p>
        </w:tc>
        <w:tc>
          <w:tcPr>
            <w:tcW w:w="568" w:type="dxa"/>
            <w:tcBorders>
              <w:top w:val="single" w:sz="4" w:space="0" w:color="auto"/>
              <w:left w:val="single" w:sz="4" w:space="0" w:color="auto"/>
              <w:bottom w:val="single" w:sz="4" w:space="0" w:color="auto"/>
              <w:right w:val="single" w:sz="4" w:space="0" w:color="auto"/>
            </w:tcBorders>
          </w:tcPr>
          <w:p w14:paraId="5B341A11" w14:textId="77777777" w:rsidR="004B266A" w:rsidRPr="00886C5B" w:rsidRDefault="004B266A" w:rsidP="009E2617">
            <w:pPr>
              <w:jc w:val="center"/>
              <w:rPr>
                <w:rFonts w:cs="Arial"/>
              </w:rPr>
            </w:pPr>
            <w:r w:rsidRPr="00886C5B">
              <w:rPr>
                <w:rFonts w:cs="Arial"/>
              </w:rPr>
              <w:t>Ja</w:t>
            </w:r>
          </w:p>
          <w:p w14:paraId="78D8EFD7"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top w:val="single" w:sz="4" w:space="0" w:color="auto"/>
              <w:left w:val="single" w:sz="4" w:space="0" w:color="auto"/>
              <w:bottom w:val="single" w:sz="4" w:space="0" w:color="auto"/>
              <w:right w:val="single" w:sz="4" w:space="0" w:color="auto"/>
            </w:tcBorders>
          </w:tcPr>
          <w:p w14:paraId="3575FA00" w14:textId="77777777" w:rsidR="004B266A" w:rsidRPr="00886C5B" w:rsidRDefault="004B266A" w:rsidP="009E2617">
            <w:pPr>
              <w:jc w:val="center"/>
              <w:rPr>
                <w:rFonts w:cs="Arial"/>
              </w:rPr>
            </w:pPr>
            <w:r w:rsidRPr="00886C5B">
              <w:rPr>
                <w:rFonts w:cs="Arial"/>
              </w:rPr>
              <w:t>Nee</w:t>
            </w:r>
          </w:p>
          <w:p w14:paraId="0A04A540"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4974FB9D" w14:textId="77777777" w:rsidTr="009E2617">
        <w:trPr>
          <w:cantSplit/>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2691CD4E" w14:textId="77777777" w:rsidR="004B266A" w:rsidRPr="00F760FB" w:rsidRDefault="004B266A" w:rsidP="004B266A">
            <w:pPr>
              <w:pStyle w:val="Lijstalinea"/>
              <w:numPr>
                <w:ilvl w:val="0"/>
                <w:numId w:val="3"/>
              </w:numPr>
              <w:jc w:val="center"/>
              <w:rPr>
                <w:rFonts w:cs="Arial"/>
              </w:rPr>
            </w:pPr>
          </w:p>
        </w:tc>
        <w:tc>
          <w:tcPr>
            <w:tcW w:w="7229" w:type="dxa"/>
            <w:tcBorders>
              <w:top w:val="single" w:sz="4" w:space="0" w:color="auto"/>
              <w:left w:val="single" w:sz="4" w:space="0" w:color="auto"/>
              <w:bottom w:val="single" w:sz="4" w:space="0" w:color="auto"/>
              <w:right w:val="single" w:sz="4" w:space="0" w:color="auto"/>
            </w:tcBorders>
          </w:tcPr>
          <w:p w14:paraId="427DFD08" w14:textId="77777777" w:rsidR="004B266A" w:rsidRPr="00A141B4"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Indien de overslaglocatie(s) niet of niet volledig beschikbaar is (zijn) voor de opdrachtgever, dient de inschrijver te zorgen voor (een) alternatieve overslaglocatie(s). Hiervoor dient de inschrijver te overleggen met de opdrachtgever. De (eventuele) meerkosten voor de opdrachtgever (bv door langere rijtijden) worden door de inschrijver vergoed (naar redelijkheid en billijkheid).</w:t>
            </w:r>
          </w:p>
        </w:tc>
        <w:tc>
          <w:tcPr>
            <w:tcW w:w="568" w:type="dxa"/>
            <w:tcBorders>
              <w:top w:val="single" w:sz="4" w:space="0" w:color="auto"/>
              <w:left w:val="single" w:sz="4" w:space="0" w:color="auto"/>
              <w:bottom w:val="single" w:sz="4" w:space="0" w:color="auto"/>
              <w:right w:val="single" w:sz="4" w:space="0" w:color="auto"/>
            </w:tcBorders>
          </w:tcPr>
          <w:p w14:paraId="7660F19F" w14:textId="77777777" w:rsidR="004B266A" w:rsidRPr="00886C5B" w:rsidRDefault="004B266A" w:rsidP="009E2617">
            <w:pPr>
              <w:jc w:val="center"/>
              <w:rPr>
                <w:rFonts w:cs="Arial"/>
              </w:rPr>
            </w:pPr>
            <w:r w:rsidRPr="00886C5B">
              <w:rPr>
                <w:rFonts w:cs="Arial"/>
              </w:rPr>
              <w:t>Ja</w:t>
            </w:r>
          </w:p>
          <w:p w14:paraId="0022592D"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top w:val="single" w:sz="4" w:space="0" w:color="auto"/>
              <w:left w:val="single" w:sz="4" w:space="0" w:color="auto"/>
              <w:bottom w:val="single" w:sz="4" w:space="0" w:color="auto"/>
              <w:right w:val="single" w:sz="4" w:space="0" w:color="auto"/>
            </w:tcBorders>
          </w:tcPr>
          <w:p w14:paraId="40C3C2ED" w14:textId="77777777" w:rsidR="004B266A" w:rsidRPr="00886C5B" w:rsidRDefault="004B266A" w:rsidP="009E2617">
            <w:pPr>
              <w:jc w:val="center"/>
              <w:rPr>
                <w:rFonts w:cs="Arial"/>
              </w:rPr>
            </w:pPr>
            <w:r w:rsidRPr="00886C5B">
              <w:rPr>
                <w:rFonts w:cs="Arial"/>
              </w:rPr>
              <w:t>Nee</w:t>
            </w:r>
          </w:p>
          <w:p w14:paraId="3119E50D"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3330DA38" w14:textId="77777777" w:rsidTr="009E2617">
        <w:trPr>
          <w:cantSplit/>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27E59259" w14:textId="77777777" w:rsidR="004B266A" w:rsidRPr="00F760FB" w:rsidRDefault="004B266A" w:rsidP="004B266A">
            <w:pPr>
              <w:pStyle w:val="Lijstalinea"/>
              <w:numPr>
                <w:ilvl w:val="0"/>
                <w:numId w:val="3"/>
              </w:numPr>
              <w:jc w:val="center"/>
              <w:rPr>
                <w:rFonts w:cs="Arial"/>
              </w:rPr>
            </w:pPr>
          </w:p>
        </w:tc>
        <w:tc>
          <w:tcPr>
            <w:tcW w:w="7229" w:type="dxa"/>
            <w:tcBorders>
              <w:top w:val="single" w:sz="4" w:space="0" w:color="auto"/>
              <w:left w:val="single" w:sz="4" w:space="0" w:color="auto"/>
              <w:bottom w:val="single" w:sz="4" w:space="0" w:color="auto"/>
              <w:right w:val="single" w:sz="4" w:space="0" w:color="auto"/>
            </w:tcBorders>
          </w:tcPr>
          <w:p w14:paraId="2D2C31C8" w14:textId="77777777" w:rsidR="004B266A" w:rsidRPr="00A141B4"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xml:space="preserve">De inschrijver verzorgt en overlegt de weeggegevens in digitale vorm, geschikt voor </w:t>
            </w:r>
            <w:proofErr w:type="spellStart"/>
            <w:r>
              <w:t>LoadIT</w:t>
            </w:r>
            <w:proofErr w:type="spellEnd"/>
            <w:r>
              <w:t xml:space="preserve"> aan de opdrachtgever en verzorgt ook de (digitale) geleide-/ transportdocumenten, conform het </w:t>
            </w:r>
            <w:proofErr w:type="spellStart"/>
            <w:r>
              <w:t>LoadIT</w:t>
            </w:r>
            <w:proofErr w:type="spellEnd"/>
            <w:r>
              <w:t xml:space="preserve"> systeem</w:t>
            </w:r>
          </w:p>
        </w:tc>
        <w:tc>
          <w:tcPr>
            <w:tcW w:w="568" w:type="dxa"/>
            <w:tcBorders>
              <w:top w:val="single" w:sz="4" w:space="0" w:color="auto"/>
              <w:left w:val="single" w:sz="4" w:space="0" w:color="auto"/>
              <w:bottom w:val="single" w:sz="4" w:space="0" w:color="auto"/>
              <w:right w:val="single" w:sz="4" w:space="0" w:color="auto"/>
            </w:tcBorders>
          </w:tcPr>
          <w:p w14:paraId="137E8A25" w14:textId="77777777" w:rsidR="004B266A" w:rsidRPr="00886C5B" w:rsidRDefault="004B266A" w:rsidP="009E2617">
            <w:pPr>
              <w:jc w:val="center"/>
              <w:rPr>
                <w:rFonts w:cs="Arial"/>
              </w:rPr>
            </w:pPr>
            <w:r w:rsidRPr="00886C5B">
              <w:rPr>
                <w:rFonts w:cs="Arial"/>
              </w:rPr>
              <w:t>Ja</w:t>
            </w:r>
          </w:p>
          <w:p w14:paraId="788661AA"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top w:val="single" w:sz="4" w:space="0" w:color="auto"/>
              <w:left w:val="single" w:sz="4" w:space="0" w:color="auto"/>
              <w:bottom w:val="single" w:sz="4" w:space="0" w:color="auto"/>
              <w:right w:val="single" w:sz="4" w:space="0" w:color="auto"/>
            </w:tcBorders>
          </w:tcPr>
          <w:p w14:paraId="565DA7C0" w14:textId="77777777" w:rsidR="004B266A" w:rsidRPr="00886C5B" w:rsidRDefault="004B266A" w:rsidP="009E2617">
            <w:pPr>
              <w:jc w:val="center"/>
              <w:rPr>
                <w:rFonts w:cs="Arial"/>
              </w:rPr>
            </w:pPr>
            <w:r w:rsidRPr="00886C5B">
              <w:rPr>
                <w:rFonts w:cs="Arial"/>
              </w:rPr>
              <w:t>Nee</w:t>
            </w:r>
          </w:p>
          <w:p w14:paraId="61F9474A"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6D95E67C" w14:textId="77777777" w:rsidTr="009E2617">
        <w:trPr>
          <w:cantSplit/>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7430653E" w14:textId="77777777" w:rsidR="004B266A" w:rsidRPr="00F760FB" w:rsidRDefault="004B266A" w:rsidP="004B266A">
            <w:pPr>
              <w:pStyle w:val="Lijstalinea"/>
              <w:numPr>
                <w:ilvl w:val="0"/>
                <w:numId w:val="3"/>
              </w:numPr>
              <w:jc w:val="center"/>
              <w:rPr>
                <w:rFonts w:cs="Arial"/>
              </w:rPr>
            </w:pPr>
          </w:p>
        </w:tc>
        <w:tc>
          <w:tcPr>
            <w:tcW w:w="7229" w:type="dxa"/>
            <w:tcBorders>
              <w:top w:val="single" w:sz="4" w:space="0" w:color="auto"/>
              <w:left w:val="single" w:sz="4" w:space="0" w:color="auto"/>
              <w:bottom w:val="single" w:sz="4" w:space="0" w:color="auto"/>
              <w:right w:val="single" w:sz="4" w:space="0" w:color="auto"/>
            </w:tcBorders>
          </w:tcPr>
          <w:p w14:paraId="7FA8DFA0" w14:textId="77777777" w:rsidR="004B266A" w:rsidRPr="00A141B4"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De overslaglocatie is voorzien van een geijkte weegbrug met een display dat voor de chauffeur zichtbaar is. De chauffeur ontvangt bij vertrek een (digitale) bevestiging van de hoeveelheid gestort materiaal (</w:t>
            </w:r>
            <w:proofErr w:type="spellStart"/>
            <w:r>
              <w:t>LoadIT</w:t>
            </w:r>
            <w:proofErr w:type="spellEnd"/>
            <w:r>
              <w:t>, via een app op zijn mobiele telefoon).</w:t>
            </w:r>
          </w:p>
        </w:tc>
        <w:tc>
          <w:tcPr>
            <w:tcW w:w="568" w:type="dxa"/>
            <w:tcBorders>
              <w:top w:val="single" w:sz="4" w:space="0" w:color="auto"/>
              <w:left w:val="single" w:sz="4" w:space="0" w:color="auto"/>
              <w:bottom w:val="single" w:sz="4" w:space="0" w:color="auto"/>
              <w:right w:val="single" w:sz="4" w:space="0" w:color="auto"/>
            </w:tcBorders>
          </w:tcPr>
          <w:p w14:paraId="0C97F0BE" w14:textId="77777777" w:rsidR="004B266A" w:rsidRPr="00886C5B" w:rsidRDefault="004B266A" w:rsidP="009E2617">
            <w:pPr>
              <w:jc w:val="center"/>
              <w:rPr>
                <w:rFonts w:cs="Arial"/>
              </w:rPr>
            </w:pPr>
            <w:r w:rsidRPr="00886C5B">
              <w:rPr>
                <w:rFonts w:cs="Arial"/>
              </w:rPr>
              <w:t>Ja</w:t>
            </w:r>
          </w:p>
          <w:p w14:paraId="3BFB66FD"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top w:val="single" w:sz="4" w:space="0" w:color="auto"/>
              <w:left w:val="single" w:sz="4" w:space="0" w:color="auto"/>
              <w:bottom w:val="single" w:sz="4" w:space="0" w:color="auto"/>
              <w:right w:val="single" w:sz="4" w:space="0" w:color="auto"/>
            </w:tcBorders>
          </w:tcPr>
          <w:p w14:paraId="36AADA11" w14:textId="77777777" w:rsidR="004B266A" w:rsidRPr="00886C5B" w:rsidRDefault="004B266A" w:rsidP="009E2617">
            <w:pPr>
              <w:jc w:val="center"/>
              <w:rPr>
                <w:rFonts w:cs="Arial"/>
              </w:rPr>
            </w:pPr>
            <w:r w:rsidRPr="00886C5B">
              <w:rPr>
                <w:rFonts w:cs="Arial"/>
              </w:rPr>
              <w:t>Nee</w:t>
            </w:r>
          </w:p>
          <w:p w14:paraId="537C9611"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3A9D4B82" w14:textId="77777777" w:rsidTr="009E2617">
        <w:trPr>
          <w:cantSplit/>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2AB81ADC" w14:textId="77777777" w:rsidR="004B266A" w:rsidRPr="00F760FB" w:rsidRDefault="004B266A" w:rsidP="004B266A">
            <w:pPr>
              <w:pStyle w:val="Lijstalinea"/>
              <w:numPr>
                <w:ilvl w:val="0"/>
                <w:numId w:val="3"/>
              </w:numPr>
              <w:jc w:val="center"/>
              <w:rPr>
                <w:rFonts w:cs="Arial"/>
              </w:rPr>
            </w:pPr>
          </w:p>
        </w:tc>
        <w:tc>
          <w:tcPr>
            <w:tcW w:w="7229" w:type="dxa"/>
            <w:tcBorders>
              <w:top w:val="single" w:sz="4" w:space="0" w:color="auto"/>
              <w:left w:val="single" w:sz="4" w:space="0" w:color="auto"/>
              <w:bottom w:val="single" w:sz="4" w:space="0" w:color="auto"/>
              <w:right w:val="single" w:sz="4" w:space="0" w:color="auto"/>
            </w:tcBorders>
          </w:tcPr>
          <w:p w14:paraId="73EB2E7A" w14:textId="77777777" w:rsidR="004B266A" w:rsidRPr="00A141B4"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xml:space="preserve">Als de inschrijver na het aanleveren van de opdrachtgever van de afvalstroom deze wil mengen met andere volumes van dezelfde afvalstroom (zelfde </w:t>
            </w:r>
            <w:proofErr w:type="spellStart"/>
            <w:r>
              <w:t>Eural</w:t>
            </w:r>
            <w:proofErr w:type="spellEnd"/>
            <w:r>
              <w:t xml:space="preserve"> code), is dat </w:t>
            </w:r>
            <w:r w:rsidRPr="00464FD2">
              <w:rPr>
                <w:b/>
                <w:bCs/>
              </w:rPr>
              <w:t>NIET</w:t>
            </w:r>
            <w:r>
              <w:t xml:space="preserve"> toegestaan.</w:t>
            </w:r>
          </w:p>
        </w:tc>
        <w:tc>
          <w:tcPr>
            <w:tcW w:w="568" w:type="dxa"/>
            <w:tcBorders>
              <w:top w:val="single" w:sz="4" w:space="0" w:color="auto"/>
              <w:left w:val="single" w:sz="4" w:space="0" w:color="auto"/>
              <w:bottom w:val="single" w:sz="4" w:space="0" w:color="auto"/>
              <w:right w:val="single" w:sz="4" w:space="0" w:color="auto"/>
            </w:tcBorders>
          </w:tcPr>
          <w:p w14:paraId="2063063E" w14:textId="77777777" w:rsidR="004B266A" w:rsidRPr="00886C5B" w:rsidRDefault="004B266A" w:rsidP="009E2617">
            <w:pPr>
              <w:jc w:val="center"/>
              <w:rPr>
                <w:rFonts w:cs="Arial"/>
              </w:rPr>
            </w:pPr>
            <w:r w:rsidRPr="00886C5B">
              <w:rPr>
                <w:rFonts w:cs="Arial"/>
              </w:rPr>
              <w:t>Ja</w:t>
            </w:r>
          </w:p>
          <w:p w14:paraId="11F33F2F"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top w:val="single" w:sz="4" w:space="0" w:color="auto"/>
              <w:left w:val="single" w:sz="4" w:space="0" w:color="auto"/>
              <w:bottom w:val="single" w:sz="4" w:space="0" w:color="auto"/>
              <w:right w:val="single" w:sz="4" w:space="0" w:color="auto"/>
            </w:tcBorders>
          </w:tcPr>
          <w:p w14:paraId="3BCBAC91" w14:textId="77777777" w:rsidR="004B266A" w:rsidRPr="00886C5B" w:rsidRDefault="004B266A" w:rsidP="009E2617">
            <w:pPr>
              <w:jc w:val="center"/>
              <w:rPr>
                <w:rFonts w:cs="Arial"/>
              </w:rPr>
            </w:pPr>
            <w:r w:rsidRPr="00886C5B">
              <w:rPr>
                <w:rFonts w:cs="Arial"/>
              </w:rPr>
              <w:t>Nee</w:t>
            </w:r>
          </w:p>
          <w:p w14:paraId="0FA7FCE3"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8654A" w14:paraId="5E0E990D" w14:textId="77777777" w:rsidTr="009E2617">
        <w:trPr>
          <w:cantSplit/>
        </w:trPr>
        <w:tc>
          <w:tcPr>
            <w:tcW w:w="9001" w:type="dxa"/>
            <w:gridSpan w:val="4"/>
            <w:shd w:val="clear" w:color="auto" w:fill="BFBFBF"/>
          </w:tcPr>
          <w:p w14:paraId="3F669929" w14:textId="77777777" w:rsidR="004B266A" w:rsidRPr="00F8654A" w:rsidRDefault="004B266A" w:rsidP="009E2617">
            <w:pPr>
              <w:keepNext/>
              <w:rPr>
                <w:rFonts w:cs="Arial"/>
                <w:b/>
              </w:rPr>
            </w:pPr>
            <w:bookmarkStart w:id="14" w:name="_Hlk130809130"/>
            <w:r>
              <w:rPr>
                <w:rFonts w:cs="Arial"/>
                <w:b/>
              </w:rPr>
              <w:lastRenderedPageBreak/>
              <w:t>Eisen – Af transport</w:t>
            </w:r>
          </w:p>
        </w:tc>
      </w:tr>
      <w:bookmarkEnd w:id="14"/>
      <w:tr w:rsidR="004B266A" w:rsidRPr="00F760FB" w14:paraId="5F5E9592" w14:textId="77777777" w:rsidTr="009E2617">
        <w:trPr>
          <w:cantSplit/>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71127BC9" w14:textId="77777777" w:rsidR="004B266A" w:rsidRPr="00F760FB" w:rsidRDefault="004B266A" w:rsidP="004B266A">
            <w:pPr>
              <w:pStyle w:val="Lijstalinea"/>
              <w:numPr>
                <w:ilvl w:val="0"/>
                <w:numId w:val="3"/>
              </w:numPr>
              <w:jc w:val="center"/>
              <w:rPr>
                <w:rFonts w:cs="Arial"/>
              </w:rPr>
            </w:pPr>
          </w:p>
        </w:tc>
        <w:tc>
          <w:tcPr>
            <w:tcW w:w="7229" w:type="dxa"/>
            <w:tcBorders>
              <w:top w:val="single" w:sz="4" w:space="0" w:color="auto"/>
              <w:left w:val="single" w:sz="4" w:space="0" w:color="auto"/>
              <w:bottom w:val="single" w:sz="4" w:space="0" w:color="auto"/>
              <w:right w:val="single" w:sz="4" w:space="0" w:color="auto"/>
            </w:tcBorders>
          </w:tcPr>
          <w:p w14:paraId="6D23B5B8" w14:textId="77777777" w:rsidR="004B266A" w:rsidRPr="00A141B4"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Het transport door of namens de inschrijver vanaf de ontvangstlocatie(s) van de inschrijver naar de verwerkingslocatie van het restafval resp. het GFT voldoet aan alle relevante wetgeving en vigerende regels en voorschriften aangaande het onderhavige transport.</w:t>
            </w:r>
          </w:p>
        </w:tc>
        <w:tc>
          <w:tcPr>
            <w:tcW w:w="568" w:type="dxa"/>
            <w:tcBorders>
              <w:top w:val="single" w:sz="4" w:space="0" w:color="auto"/>
              <w:left w:val="single" w:sz="4" w:space="0" w:color="auto"/>
              <w:bottom w:val="single" w:sz="4" w:space="0" w:color="auto"/>
              <w:right w:val="single" w:sz="4" w:space="0" w:color="auto"/>
            </w:tcBorders>
          </w:tcPr>
          <w:p w14:paraId="0DFF3CAC" w14:textId="77777777" w:rsidR="004B266A" w:rsidRPr="00886C5B" w:rsidRDefault="004B266A" w:rsidP="009E2617">
            <w:pPr>
              <w:jc w:val="center"/>
              <w:rPr>
                <w:rFonts w:cs="Arial"/>
              </w:rPr>
            </w:pPr>
            <w:r w:rsidRPr="00886C5B">
              <w:rPr>
                <w:rFonts w:cs="Arial"/>
              </w:rPr>
              <w:t>Ja</w:t>
            </w:r>
          </w:p>
          <w:p w14:paraId="13C74A75"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top w:val="single" w:sz="4" w:space="0" w:color="auto"/>
              <w:left w:val="single" w:sz="4" w:space="0" w:color="auto"/>
              <w:bottom w:val="single" w:sz="4" w:space="0" w:color="auto"/>
              <w:right w:val="single" w:sz="4" w:space="0" w:color="auto"/>
            </w:tcBorders>
          </w:tcPr>
          <w:p w14:paraId="5F803847" w14:textId="77777777" w:rsidR="004B266A" w:rsidRPr="00886C5B" w:rsidRDefault="004B266A" w:rsidP="009E2617">
            <w:pPr>
              <w:jc w:val="center"/>
              <w:rPr>
                <w:rFonts w:cs="Arial"/>
              </w:rPr>
            </w:pPr>
            <w:r w:rsidRPr="00886C5B">
              <w:rPr>
                <w:rFonts w:cs="Arial"/>
              </w:rPr>
              <w:t>Nee</w:t>
            </w:r>
          </w:p>
          <w:p w14:paraId="54FBEA76"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24B4B850" w14:textId="77777777" w:rsidTr="009E2617">
        <w:trPr>
          <w:cantSplit/>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4A9CE0AC" w14:textId="77777777" w:rsidR="004B266A" w:rsidRPr="00F760FB" w:rsidRDefault="004B266A" w:rsidP="004B266A">
            <w:pPr>
              <w:pStyle w:val="Lijstalinea"/>
              <w:numPr>
                <w:ilvl w:val="0"/>
                <w:numId w:val="3"/>
              </w:numPr>
              <w:jc w:val="center"/>
              <w:rPr>
                <w:rFonts w:cs="Arial"/>
              </w:rPr>
            </w:pPr>
          </w:p>
        </w:tc>
        <w:tc>
          <w:tcPr>
            <w:tcW w:w="7229" w:type="dxa"/>
            <w:tcBorders>
              <w:top w:val="single" w:sz="4" w:space="0" w:color="auto"/>
              <w:left w:val="single" w:sz="4" w:space="0" w:color="auto"/>
              <w:bottom w:val="single" w:sz="4" w:space="0" w:color="auto"/>
              <w:right w:val="single" w:sz="4" w:space="0" w:color="auto"/>
            </w:tcBorders>
          </w:tcPr>
          <w:p w14:paraId="7F641021" w14:textId="77777777" w:rsidR="004B266A"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xml:space="preserve">Voor de uitvoering van het transport worden voertuigen ingezet die minimaal voldoen aan Euro 6/V of hoger. Als meer dan 1% van de transporten wordt uitgevoerd met voertuigen die niet minimaal aan Euro 6/V voldoen wordt per transport boven de 1% een boete van € 500,00 in rekening gebracht. De </w:t>
            </w:r>
          </w:p>
          <w:p w14:paraId="3CCBC689" w14:textId="77777777" w:rsidR="004B266A" w:rsidRPr="00A141B4"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inschrijver overlegt bij de managementrapportages de ingezette voertuigen die niet minimaal aan Euro 6/V voldoen.</w:t>
            </w:r>
          </w:p>
        </w:tc>
        <w:tc>
          <w:tcPr>
            <w:tcW w:w="568" w:type="dxa"/>
            <w:tcBorders>
              <w:top w:val="single" w:sz="4" w:space="0" w:color="auto"/>
              <w:left w:val="single" w:sz="4" w:space="0" w:color="auto"/>
              <w:bottom w:val="single" w:sz="4" w:space="0" w:color="auto"/>
              <w:right w:val="single" w:sz="4" w:space="0" w:color="auto"/>
            </w:tcBorders>
          </w:tcPr>
          <w:p w14:paraId="708C5C0B" w14:textId="77777777" w:rsidR="004B266A" w:rsidRPr="00886C5B" w:rsidRDefault="004B266A" w:rsidP="009E2617">
            <w:pPr>
              <w:jc w:val="center"/>
              <w:rPr>
                <w:rFonts w:cs="Arial"/>
              </w:rPr>
            </w:pPr>
            <w:r w:rsidRPr="00886C5B">
              <w:rPr>
                <w:rFonts w:cs="Arial"/>
              </w:rPr>
              <w:t>Ja</w:t>
            </w:r>
          </w:p>
          <w:p w14:paraId="53B40FE0"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top w:val="single" w:sz="4" w:space="0" w:color="auto"/>
              <w:left w:val="single" w:sz="4" w:space="0" w:color="auto"/>
              <w:bottom w:val="single" w:sz="4" w:space="0" w:color="auto"/>
              <w:right w:val="single" w:sz="4" w:space="0" w:color="auto"/>
            </w:tcBorders>
          </w:tcPr>
          <w:p w14:paraId="3DD1E435" w14:textId="77777777" w:rsidR="004B266A" w:rsidRPr="00886C5B" w:rsidRDefault="004B266A" w:rsidP="009E2617">
            <w:pPr>
              <w:jc w:val="center"/>
              <w:rPr>
                <w:rFonts w:cs="Arial"/>
              </w:rPr>
            </w:pPr>
            <w:r w:rsidRPr="00886C5B">
              <w:rPr>
                <w:rFonts w:cs="Arial"/>
              </w:rPr>
              <w:t>Nee</w:t>
            </w:r>
          </w:p>
          <w:p w14:paraId="382CAB4F"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22D56391" w14:textId="77777777" w:rsidTr="009E2617">
        <w:trPr>
          <w:cantSplit/>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440F9AE5" w14:textId="77777777" w:rsidR="004B266A" w:rsidRPr="00F760FB" w:rsidRDefault="004B266A" w:rsidP="004B266A">
            <w:pPr>
              <w:pStyle w:val="Lijstalinea"/>
              <w:numPr>
                <w:ilvl w:val="0"/>
                <w:numId w:val="3"/>
              </w:numPr>
              <w:jc w:val="center"/>
              <w:rPr>
                <w:rFonts w:cs="Arial"/>
              </w:rPr>
            </w:pPr>
          </w:p>
        </w:tc>
        <w:tc>
          <w:tcPr>
            <w:tcW w:w="7229" w:type="dxa"/>
            <w:tcBorders>
              <w:top w:val="single" w:sz="4" w:space="0" w:color="auto"/>
              <w:left w:val="single" w:sz="4" w:space="0" w:color="auto"/>
              <w:bottom w:val="single" w:sz="4" w:space="0" w:color="auto"/>
              <w:right w:val="single" w:sz="4" w:space="0" w:color="auto"/>
            </w:tcBorders>
          </w:tcPr>
          <w:p w14:paraId="25B6281F" w14:textId="77777777" w:rsidR="004B266A" w:rsidRPr="00A141B4"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Het aangeleverde afval moet regelmatig verspreid over de werkweek (uiterlijk 1 werkdag na ontvangst bij GFT in verband met verwerkingsproces bij de verwerker) worden afgevoerd.</w:t>
            </w:r>
          </w:p>
        </w:tc>
        <w:tc>
          <w:tcPr>
            <w:tcW w:w="568" w:type="dxa"/>
            <w:tcBorders>
              <w:top w:val="single" w:sz="4" w:space="0" w:color="auto"/>
              <w:left w:val="single" w:sz="4" w:space="0" w:color="auto"/>
              <w:bottom w:val="single" w:sz="4" w:space="0" w:color="auto"/>
              <w:right w:val="single" w:sz="4" w:space="0" w:color="auto"/>
            </w:tcBorders>
          </w:tcPr>
          <w:p w14:paraId="582DFA70" w14:textId="77777777" w:rsidR="004B266A" w:rsidRPr="00886C5B" w:rsidRDefault="004B266A" w:rsidP="009E2617">
            <w:pPr>
              <w:jc w:val="center"/>
              <w:rPr>
                <w:rFonts w:cs="Arial"/>
              </w:rPr>
            </w:pPr>
            <w:r w:rsidRPr="00886C5B">
              <w:rPr>
                <w:rFonts w:cs="Arial"/>
              </w:rPr>
              <w:t>Ja</w:t>
            </w:r>
          </w:p>
          <w:p w14:paraId="76ED77F8"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top w:val="single" w:sz="4" w:space="0" w:color="auto"/>
              <w:left w:val="single" w:sz="4" w:space="0" w:color="auto"/>
              <w:bottom w:val="single" w:sz="4" w:space="0" w:color="auto"/>
              <w:right w:val="single" w:sz="4" w:space="0" w:color="auto"/>
            </w:tcBorders>
          </w:tcPr>
          <w:p w14:paraId="0F206AC5" w14:textId="77777777" w:rsidR="004B266A" w:rsidRPr="00886C5B" w:rsidRDefault="004B266A" w:rsidP="009E2617">
            <w:pPr>
              <w:jc w:val="center"/>
              <w:rPr>
                <w:rFonts w:cs="Arial"/>
              </w:rPr>
            </w:pPr>
            <w:r w:rsidRPr="00886C5B">
              <w:rPr>
                <w:rFonts w:cs="Arial"/>
              </w:rPr>
              <w:t>Nee</w:t>
            </w:r>
          </w:p>
          <w:p w14:paraId="69ACBCD7"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00DB2272" w14:textId="77777777" w:rsidTr="009E2617">
        <w:trPr>
          <w:cantSplit/>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6F5974E2" w14:textId="77777777" w:rsidR="004B266A" w:rsidRPr="00F760FB" w:rsidRDefault="004B266A" w:rsidP="004B266A">
            <w:pPr>
              <w:pStyle w:val="Lijstalinea"/>
              <w:numPr>
                <w:ilvl w:val="0"/>
                <w:numId w:val="3"/>
              </w:numPr>
              <w:jc w:val="center"/>
              <w:rPr>
                <w:rFonts w:cs="Arial"/>
              </w:rPr>
            </w:pPr>
          </w:p>
        </w:tc>
        <w:tc>
          <w:tcPr>
            <w:tcW w:w="7229" w:type="dxa"/>
            <w:tcBorders>
              <w:top w:val="single" w:sz="4" w:space="0" w:color="auto"/>
              <w:left w:val="single" w:sz="4" w:space="0" w:color="auto"/>
              <w:bottom w:val="single" w:sz="4" w:space="0" w:color="auto"/>
              <w:right w:val="single" w:sz="4" w:space="0" w:color="auto"/>
            </w:tcBorders>
          </w:tcPr>
          <w:p w14:paraId="55E5FFAE" w14:textId="77777777" w:rsidR="004B266A"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De afleverlocatie voor de verwerking van het GFT afval is:</w:t>
            </w:r>
          </w:p>
          <w:p w14:paraId="738EA088" w14:textId="77777777" w:rsidR="004B266A"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ARN</w:t>
            </w:r>
          </w:p>
          <w:p w14:paraId="41B177F1" w14:textId="77777777" w:rsidR="004B266A"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xml:space="preserve">Nieuwe </w:t>
            </w:r>
            <w:proofErr w:type="spellStart"/>
            <w:r>
              <w:t>Pieckelaan</w:t>
            </w:r>
            <w:proofErr w:type="spellEnd"/>
            <w:r>
              <w:t xml:space="preserve"> 1, 6551 DX Weurt.</w:t>
            </w:r>
          </w:p>
          <w:p w14:paraId="5053402D" w14:textId="77777777" w:rsidR="004B266A" w:rsidRPr="00A141B4"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xml:space="preserve">Voor informatie over de loslocatie: www.arnbv.nl </w:t>
            </w:r>
          </w:p>
        </w:tc>
        <w:tc>
          <w:tcPr>
            <w:tcW w:w="568" w:type="dxa"/>
            <w:tcBorders>
              <w:top w:val="single" w:sz="4" w:space="0" w:color="auto"/>
              <w:left w:val="single" w:sz="4" w:space="0" w:color="auto"/>
              <w:bottom w:val="single" w:sz="4" w:space="0" w:color="auto"/>
              <w:right w:val="single" w:sz="4" w:space="0" w:color="auto"/>
            </w:tcBorders>
          </w:tcPr>
          <w:p w14:paraId="24D1E035" w14:textId="77777777" w:rsidR="004B266A" w:rsidRPr="00886C5B" w:rsidRDefault="004B266A" w:rsidP="009E2617">
            <w:pPr>
              <w:jc w:val="center"/>
              <w:rPr>
                <w:rFonts w:cs="Arial"/>
              </w:rPr>
            </w:pPr>
            <w:r w:rsidRPr="00886C5B">
              <w:rPr>
                <w:rFonts w:cs="Arial"/>
              </w:rPr>
              <w:t>Ja</w:t>
            </w:r>
          </w:p>
          <w:p w14:paraId="22930D46"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top w:val="single" w:sz="4" w:space="0" w:color="auto"/>
              <w:left w:val="single" w:sz="4" w:space="0" w:color="auto"/>
              <w:bottom w:val="single" w:sz="4" w:space="0" w:color="auto"/>
              <w:right w:val="single" w:sz="4" w:space="0" w:color="auto"/>
            </w:tcBorders>
          </w:tcPr>
          <w:p w14:paraId="7E70FCDC" w14:textId="77777777" w:rsidR="004B266A" w:rsidRPr="00886C5B" w:rsidRDefault="004B266A" w:rsidP="009E2617">
            <w:pPr>
              <w:jc w:val="center"/>
              <w:rPr>
                <w:rFonts w:cs="Arial"/>
              </w:rPr>
            </w:pPr>
            <w:r w:rsidRPr="00886C5B">
              <w:rPr>
                <w:rFonts w:cs="Arial"/>
              </w:rPr>
              <w:t>Nee</w:t>
            </w:r>
          </w:p>
          <w:p w14:paraId="4FA17A3C"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3C116A2F" w14:textId="77777777" w:rsidTr="009E2617">
        <w:trPr>
          <w:cantSplit/>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71C5304D" w14:textId="77777777" w:rsidR="004B266A" w:rsidRPr="00F760FB" w:rsidRDefault="004B266A" w:rsidP="004B266A">
            <w:pPr>
              <w:pStyle w:val="Lijstalinea"/>
              <w:numPr>
                <w:ilvl w:val="0"/>
                <w:numId w:val="3"/>
              </w:numPr>
              <w:jc w:val="center"/>
              <w:rPr>
                <w:rFonts w:cs="Arial"/>
              </w:rPr>
            </w:pPr>
          </w:p>
        </w:tc>
        <w:tc>
          <w:tcPr>
            <w:tcW w:w="7229" w:type="dxa"/>
            <w:tcBorders>
              <w:top w:val="single" w:sz="4" w:space="0" w:color="auto"/>
              <w:left w:val="single" w:sz="4" w:space="0" w:color="auto"/>
              <w:bottom w:val="single" w:sz="4" w:space="0" w:color="auto"/>
              <w:right w:val="single" w:sz="4" w:space="0" w:color="auto"/>
            </w:tcBorders>
          </w:tcPr>
          <w:p w14:paraId="34DADF5A" w14:textId="77777777" w:rsidR="004B266A"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De afleverlocatie voor de verwerking van het huishoudelijk restafval is:</w:t>
            </w:r>
          </w:p>
          <w:p w14:paraId="4BB75BEF" w14:textId="77777777" w:rsidR="004B266A"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ARN</w:t>
            </w:r>
          </w:p>
          <w:p w14:paraId="544EAA4D" w14:textId="77777777" w:rsidR="004B266A"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xml:space="preserve">Nieuwe </w:t>
            </w:r>
            <w:proofErr w:type="spellStart"/>
            <w:r>
              <w:t>Pieckelaan</w:t>
            </w:r>
            <w:proofErr w:type="spellEnd"/>
            <w:r>
              <w:t xml:space="preserve"> 1, 6551 DX Weurt.</w:t>
            </w:r>
          </w:p>
          <w:p w14:paraId="68E83AF0" w14:textId="77777777" w:rsidR="004B266A" w:rsidRPr="00A141B4"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Voor informatie over de loslocatie: www.arnbv.nl</w:t>
            </w:r>
          </w:p>
        </w:tc>
        <w:tc>
          <w:tcPr>
            <w:tcW w:w="568" w:type="dxa"/>
            <w:tcBorders>
              <w:top w:val="single" w:sz="4" w:space="0" w:color="auto"/>
              <w:left w:val="single" w:sz="4" w:space="0" w:color="auto"/>
              <w:bottom w:val="single" w:sz="4" w:space="0" w:color="auto"/>
              <w:right w:val="single" w:sz="4" w:space="0" w:color="auto"/>
            </w:tcBorders>
          </w:tcPr>
          <w:p w14:paraId="302A09C4" w14:textId="77777777" w:rsidR="004B266A" w:rsidRPr="00886C5B" w:rsidRDefault="004B266A" w:rsidP="009E2617">
            <w:pPr>
              <w:jc w:val="center"/>
              <w:rPr>
                <w:rFonts w:cs="Arial"/>
              </w:rPr>
            </w:pPr>
            <w:r w:rsidRPr="00886C5B">
              <w:rPr>
                <w:rFonts w:cs="Arial"/>
              </w:rPr>
              <w:t>Ja</w:t>
            </w:r>
          </w:p>
          <w:p w14:paraId="57C5725A"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top w:val="single" w:sz="4" w:space="0" w:color="auto"/>
              <w:left w:val="single" w:sz="4" w:space="0" w:color="auto"/>
              <w:bottom w:val="single" w:sz="4" w:space="0" w:color="auto"/>
              <w:right w:val="single" w:sz="4" w:space="0" w:color="auto"/>
            </w:tcBorders>
          </w:tcPr>
          <w:p w14:paraId="4CC0D1D8" w14:textId="77777777" w:rsidR="004B266A" w:rsidRPr="00886C5B" w:rsidRDefault="004B266A" w:rsidP="009E2617">
            <w:pPr>
              <w:jc w:val="center"/>
              <w:rPr>
                <w:rFonts w:cs="Arial"/>
              </w:rPr>
            </w:pPr>
            <w:r w:rsidRPr="00886C5B">
              <w:rPr>
                <w:rFonts w:cs="Arial"/>
              </w:rPr>
              <w:t>Nee</w:t>
            </w:r>
          </w:p>
          <w:p w14:paraId="1C3F1B92"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0650C989" w14:textId="77777777" w:rsidTr="009E2617">
        <w:trPr>
          <w:cantSplit/>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0323651E" w14:textId="77777777" w:rsidR="004B266A" w:rsidRPr="00F760FB" w:rsidRDefault="004B266A" w:rsidP="004B266A">
            <w:pPr>
              <w:pStyle w:val="Lijstalinea"/>
              <w:numPr>
                <w:ilvl w:val="0"/>
                <w:numId w:val="3"/>
              </w:numPr>
              <w:jc w:val="center"/>
              <w:rPr>
                <w:rFonts w:cs="Arial"/>
              </w:rPr>
            </w:pPr>
          </w:p>
        </w:tc>
        <w:tc>
          <w:tcPr>
            <w:tcW w:w="7229" w:type="dxa"/>
            <w:tcBorders>
              <w:top w:val="single" w:sz="4" w:space="0" w:color="auto"/>
              <w:left w:val="single" w:sz="4" w:space="0" w:color="auto"/>
              <w:bottom w:val="single" w:sz="4" w:space="0" w:color="auto"/>
              <w:right w:val="single" w:sz="4" w:space="0" w:color="auto"/>
            </w:tcBorders>
          </w:tcPr>
          <w:p w14:paraId="7FEAF3C8" w14:textId="77777777" w:rsidR="004B266A" w:rsidRPr="00A141B4"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De inschrijver is bereid om voor transport van GFT en huishoudelijk restafval, als er geen gebruik gemaakt wordt van de optie tot verlenging, de transporten naar een andere loslocatie uit te voeren. Hierbij  worden dezelfde uitgangspunten gebruikt: laadtijd, reistijd volgens routeplanner, tijd voor inwegen, lossen en uitwegen, prijs per uur en prijs per km. De inschrijver is bereid de huidige calculatiemodellen en uitgangspunten te overleggen ter onderbouwing bij opdrachtverlening.</w:t>
            </w:r>
          </w:p>
        </w:tc>
        <w:tc>
          <w:tcPr>
            <w:tcW w:w="568" w:type="dxa"/>
            <w:tcBorders>
              <w:top w:val="single" w:sz="4" w:space="0" w:color="auto"/>
              <w:left w:val="single" w:sz="4" w:space="0" w:color="auto"/>
              <w:bottom w:val="single" w:sz="4" w:space="0" w:color="auto"/>
              <w:right w:val="single" w:sz="4" w:space="0" w:color="auto"/>
            </w:tcBorders>
          </w:tcPr>
          <w:p w14:paraId="73972F39" w14:textId="77777777" w:rsidR="004B266A" w:rsidRPr="00886C5B" w:rsidRDefault="004B266A" w:rsidP="009E2617">
            <w:pPr>
              <w:jc w:val="center"/>
              <w:rPr>
                <w:rFonts w:cs="Arial"/>
              </w:rPr>
            </w:pPr>
            <w:r w:rsidRPr="00886C5B">
              <w:rPr>
                <w:rFonts w:cs="Arial"/>
              </w:rPr>
              <w:t>Ja</w:t>
            </w:r>
          </w:p>
          <w:p w14:paraId="09FBA050"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top w:val="single" w:sz="4" w:space="0" w:color="auto"/>
              <w:left w:val="single" w:sz="4" w:space="0" w:color="auto"/>
              <w:bottom w:val="single" w:sz="4" w:space="0" w:color="auto"/>
              <w:right w:val="single" w:sz="4" w:space="0" w:color="auto"/>
            </w:tcBorders>
          </w:tcPr>
          <w:p w14:paraId="1541C141" w14:textId="77777777" w:rsidR="004B266A" w:rsidRPr="00886C5B" w:rsidRDefault="004B266A" w:rsidP="009E2617">
            <w:pPr>
              <w:jc w:val="center"/>
              <w:rPr>
                <w:rFonts w:cs="Arial"/>
              </w:rPr>
            </w:pPr>
            <w:r w:rsidRPr="00886C5B">
              <w:rPr>
                <w:rFonts w:cs="Arial"/>
              </w:rPr>
              <w:t>Nee</w:t>
            </w:r>
          </w:p>
          <w:p w14:paraId="169FAA31"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8654A" w14:paraId="740B7615" w14:textId="77777777" w:rsidTr="009E2617">
        <w:trPr>
          <w:cantSplit/>
        </w:trPr>
        <w:tc>
          <w:tcPr>
            <w:tcW w:w="9001" w:type="dxa"/>
            <w:gridSpan w:val="4"/>
            <w:shd w:val="clear" w:color="auto" w:fill="BFBFBF"/>
          </w:tcPr>
          <w:p w14:paraId="645034EE" w14:textId="77777777" w:rsidR="004B266A" w:rsidRPr="00F8654A" w:rsidRDefault="004B266A" w:rsidP="009E2617">
            <w:pPr>
              <w:keepNext/>
              <w:rPr>
                <w:rFonts w:cs="Arial"/>
                <w:b/>
              </w:rPr>
            </w:pPr>
            <w:r>
              <w:rPr>
                <w:rFonts w:cs="Arial"/>
                <w:b/>
              </w:rPr>
              <w:t>Eisen – Algemeen</w:t>
            </w:r>
          </w:p>
        </w:tc>
      </w:tr>
      <w:tr w:rsidR="004B266A" w:rsidRPr="00F760FB" w14:paraId="5BD6BFB8" w14:textId="77777777" w:rsidTr="009E2617">
        <w:trPr>
          <w:cantSplit/>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76BE0BD8" w14:textId="77777777" w:rsidR="004B266A" w:rsidRPr="00F760FB" w:rsidRDefault="004B266A" w:rsidP="004B266A">
            <w:pPr>
              <w:pStyle w:val="Lijstalinea"/>
              <w:numPr>
                <w:ilvl w:val="0"/>
                <w:numId w:val="3"/>
              </w:numPr>
              <w:jc w:val="center"/>
              <w:rPr>
                <w:rFonts w:cs="Arial"/>
              </w:rPr>
            </w:pPr>
          </w:p>
        </w:tc>
        <w:tc>
          <w:tcPr>
            <w:tcW w:w="7229" w:type="dxa"/>
            <w:tcBorders>
              <w:top w:val="single" w:sz="4" w:space="0" w:color="auto"/>
              <w:left w:val="single" w:sz="4" w:space="0" w:color="auto"/>
              <w:bottom w:val="single" w:sz="4" w:space="0" w:color="auto"/>
              <w:right w:val="single" w:sz="4" w:space="0" w:color="auto"/>
            </w:tcBorders>
          </w:tcPr>
          <w:p w14:paraId="73D9665C" w14:textId="77777777" w:rsidR="004B266A" w:rsidRPr="00A141B4"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De opdrachtgever wil de contacten met de inschrijver laten lopen via een vast aanspreekpunt en in zijn of haar afwezigheid, een plaatsvervanger. Beide contactpersonen zijn volledig beslissingsbevoegd en gemachtigd om namens de inschrijver op te treden.</w:t>
            </w:r>
          </w:p>
        </w:tc>
        <w:tc>
          <w:tcPr>
            <w:tcW w:w="568" w:type="dxa"/>
            <w:tcBorders>
              <w:top w:val="single" w:sz="4" w:space="0" w:color="auto"/>
              <w:left w:val="single" w:sz="4" w:space="0" w:color="auto"/>
              <w:bottom w:val="single" w:sz="4" w:space="0" w:color="auto"/>
              <w:right w:val="single" w:sz="4" w:space="0" w:color="auto"/>
            </w:tcBorders>
          </w:tcPr>
          <w:p w14:paraId="7638D23A" w14:textId="77777777" w:rsidR="004B266A" w:rsidRPr="00886C5B" w:rsidRDefault="004B266A" w:rsidP="009E2617">
            <w:pPr>
              <w:jc w:val="center"/>
              <w:rPr>
                <w:rFonts w:cs="Arial"/>
              </w:rPr>
            </w:pPr>
            <w:r w:rsidRPr="00886C5B">
              <w:rPr>
                <w:rFonts w:cs="Arial"/>
              </w:rPr>
              <w:t>Ja</w:t>
            </w:r>
          </w:p>
          <w:p w14:paraId="7CE5F02E"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top w:val="single" w:sz="4" w:space="0" w:color="auto"/>
              <w:left w:val="single" w:sz="4" w:space="0" w:color="auto"/>
              <w:bottom w:val="single" w:sz="4" w:space="0" w:color="auto"/>
              <w:right w:val="single" w:sz="4" w:space="0" w:color="auto"/>
            </w:tcBorders>
          </w:tcPr>
          <w:p w14:paraId="1C3C1152" w14:textId="77777777" w:rsidR="004B266A" w:rsidRPr="00886C5B" w:rsidRDefault="004B266A" w:rsidP="009E2617">
            <w:pPr>
              <w:jc w:val="center"/>
              <w:rPr>
                <w:rFonts w:cs="Arial"/>
              </w:rPr>
            </w:pPr>
            <w:r w:rsidRPr="00886C5B">
              <w:rPr>
                <w:rFonts w:cs="Arial"/>
              </w:rPr>
              <w:t>Nee</w:t>
            </w:r>
          </w:p>
          <w:p w14:paraId="47712CF6"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329409EA" w14:textId="77777777" w:rsidTr="009E2617">
        <w:trPr>
          <w:cantSplit/>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5885D454" w14:textId="77777777" w:rsidR="004B266A" w:rsidRPr="00F760FB" w:rsidRDefault="004B266A" w:rsidP="004B266A">
            <w:pPr>
              <w:pStyle w:val="Lijstalinea"/>
              <w:numPr>
                <w:ilvl w:val="0"/>
                <w:numId w:val="3"/>
              </w:numPr>
              <w:jc w:val="center"/>
              <w:rPr>
                <w:rFonts w:cs="Arial"/>
              </w:rPr>
            </w:pPr>
          </w:p>
        </w:tc>
        <w:tc>
          <w:tcPr>
            <w:tcW w:w="7229" w:type="dxa"/>
            <w:tcBorders>
              <w:top w:val="single" w:sz="4" w:space="0" w:color="auto"/>
              <w:left w:val="single" w:sz="4" w:space="0" w:color="auto"/>
              <w:bottom w:val="single" w:sz="4" w:space="0" w:color="auto"/>
              <w:right w:val="single" w:sz="4" w:space="0" w:color="auto"/>
            </w:tcBorders>
          </w:tcPr>
          <w:p w14:paraId="212F763B" w14:textId="77777777" w:rsidR="004B266A" w:rsidRPr="00A141B4"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De in de inzamelmiddelen aanwezige afvalstoffen gaan in risico over van de opdrachtgever naar de inschrijver bij de ontvangst door de inschrijver.</w:t>
            </w:r>
          </w:p>
        </w:tc>
        <w:tc>
          <w:tcPr>
            <w:tcW w:w="568" w:type="dxa"/>
            <w:tcBorders>
              <w:top w:val="single" w:sz="4" w:space="0" w:color="auto"/>
              <w:left w:val="single" w:sz="4" w:space="0" w:color="auto"/>
              <w:bottom w:val="single" w:sz="4" w:space="0" w:color="auto"/>
              <w:right w:val="single" w:sz="4" w:space="0" w:color="auto"/>
            </w:tcBorders>
          </w:tcPr>
          <w:p w14:paraId="34D77580" w14:textId="77777777" w:rsidR="004B266A" w:rsidRPr="00886C5B" w:rsidRDefault="004B266A" w:rsidP="009E2617">
            <w:pPr>
              <w:jc w:val="center"/>
              <w:rPr>
                <w:rFonts w:cs="Arial"/>
              </w:rPr>
            </w:pPr>
            <w:r w:rsidRPr="00886C5B">
              <w:rPr>
                <w:rFonts w:cs="Arial"/>
              </w:rPr>
              <w:t>Ja</w:t>
            </w:r>
          </w:p>
          <w:p w14:paraId="48C36E97"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top w:val="single" w:sz="4" w:space="0" w:color="auto"/>
              <w:left w:val="single" w:sz="4" w:space="0" w:color="auto"/>
              <w:bottom w:val="single" w:sz="4" w:space="0" w:color="auto"/>
              <w:right w:val="single" w:sz="4" w:space="0" w:color="auto"/>
            </w:tcBorders>
          </w:tcPr>
          <w:p w14:paraId="0C766E73" w14:textId="77777777" w:rsidR="004B266A" w:rsidRPr="00886C5B" w:rsidRDefault="004B266A" w:rsidP="009E2617">
            <w:pPr>
              <w:jc w:val="center"/>
              <w:rPr>
                <w:rFonts w:cs="Arial"/>
              </w:rPr>
            </w:pPr>
            <w:r w:rsidRPr="00886C5B">
              <w:rPr>
                <w:rFonts w:cs="Arial"/>
              </w:rPr>
              <w:t>Nee</w:t>
            </w:r>
          </w:p>
          <w:p w14:paraId="3677F237"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3E424E91" w14:textId="77777777" w:rsidTr="009E2617">
        <w:trPr>
          <w:cantSplit/>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744D18FE" w14:textId="77777777" w:rsidR="004B266A" w:rsidRPr="00F760FB" w:rsidRDefault="004B266A" w:rsidP="004B266A">
            <w:pPr>
              <w:pStyle w:val="Lijstalinea"/>
              <w:numPr>
                <w:ilvl w:val="0"/>
                <w:numId w:val="3"/>
              </w:numPr>
              <w:jc w:val="center"/>
              <w:rPr>
                <w:rFonts w:cs="Arial"/>
              </w:rPr>
            </w:pPr>
          </w:p>
        </w:tc>
        <w:tc>
          <w:tcPr>
            <w:tcW w:w="7229" w:type="dxa"/>
            <w:tcBorders>
              <w:top w:val="single" w:sz="4" w:space="0" w:color="auto"/>
              <w:left w:val="single" w:sz="4" w:space="0" w:color="auto"/>
              <w:bottom w:val="single" w:sz="4" w:space="0" w:color="auto"/>
              <w:right w:val="single" w:sz="4" w:space="0" w:color="auto"/>
            </w:tcBorders>
          </w:tcPr>
          <w:p w14:paraId="4CC4B0F3" w14:textId="77777777" w:rsidR="004B266A"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xml:space="preserve">Controle van de vervuilingsgraad van de afvalstromen vindt plaats bij de inschrijver. Wanneer verwerking op grond van de kwaliteit van het aangeboden afval niet mogelijk is (niet acceptatie door de verwerker) wordt dit direct aan  de opdrachtgever gemeld. De niet geaccepteerde partij wordt op aanwijzing en voor rekening van de opdrachtgever als restafval verwerkt of teruggenomen. De inschrijver heeft ¼ uur na inname van de afvalstroom door de inschrijver de mogelijkheid om de afvalstroom af te keuren en eventuele schade via de opdrachtgever te verhalen. De inschrijver is wel verplicht overtuigend </w:t>
            </w:r>
          </w:p>
          <w:p w14:paraId="30C52AAD" w14:textId="77777777" w:rsidR="004B266A" w:rsidRPr="00A141B4"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aan te tonen dat de afvalstof niet is vermengd, niet voldoet aan de acceptatievoorwaarden en herleid kan worden naar de door de opdrachtgever aangeleverde Afvalstroom.</w:t>
            </w:r>
          </w:p>
        </w:tc>
        <w:tc>
          <w:tcPr>
            <w:tcW w:w="568" w:type="dxa"/>
            <w:tcBorders>
              <w:top w:val="single" w:sz="4" w:space="0" w:color="auto"/>
              <w:left w:val="single" w:sz="4" w:space="0" w:color="auto"/>
              <w:bottom w:val="single" w:sz="4" w:space="0" w:color="auto"/>
              <w:right w:val="single" w:sz="4" w:space="0" w:color="auto"/>
            </w:tcBorders>
          </w:tcPr>
          <w:p w14:paraId="170304DE" w14:textId="77777777" w:rsidR="004B266A" w:rsidRPr="00886C5B" w:rsidRDefault="004B266A" w:rsidP="009E2617">
            <w:pPr>
              <w:jc w:val="center"/>
              <w:rPr>
                <w:rFonts w:cs="Arial"/>
              </w:rPr>
            </w:pPr>
            <w:r w:rsidRPr="00886C5B">
              <w:rPr>
                <w:rFonts w:cs="Arial"/>
              </w:rPr>
              <w:t>Ja</w:t>
            </w:r>
          </w:p>
          <w:p w14:paraId="69DE8034"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top w:val="single" w:sz="4" w:space="0" w:color="auto"/>
              <w:left w:val="single" w:sz="4" w:space="0" w:color="auto"/>
              <w:bottom w:val="single" w:sz="4" w:space="0" w:color="auto"/>
              <w:right w:val="single" w:sz="4" w:space="0" w:color="auto"/>
            </w:tcBorders>
          </w:tcPr>
          <w:p w14:paraId="17E936A4" w14:textId="77777777" w:rsidR="004B266A" w:rsidRPr="00886C5B" w:rsidRDefault="004B266A" w:rsidP="009E2617">
            <w:pPr>
              <w:jc w:val="center"/>
              <w:rPr>
                <w:rFonts w:cs="Arial"/>
              </w:rPr>
            </w:pPr>
            <w:r w:rsidRPr="00886C5B">
              <w:rPr>
                <w:rFonts w:cs="Arial"/>
              </w:rPr>
              <w:t>Nee</w:t>
            </w:r>
          </w:p>
          <w:p w14:paraId="68E1ECB2"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0644117B" w14:textId="77777777" w:rsidTr="009E2617">
        <w:trPr>
          <w:cantSplit/>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10CCEBB8" w14:textId="77777777" w:rsidR="004B266A" w:rsidRPr="00F760FB" w:rsidRDefault="004B266A" w:rsidP="004B266A">
            <w:pPr>
              <w:pStyle w:val="Lijstalinea"/>
              <w:numPr>
                <w:ilvl w:val="0"/>
                <w:numId w:val="3"/>
              </w:numPr>
              <w:jc w:val="center"/>
              <w:rPr>
                <w:rFonts w:cs="Arial"/>
              </w:rPr>
            </w:pPr>
          </w:p>
        </w:tc>
        <w:tc>
          <w:tcPr>
            <w:tcW w:w="7229" w:type="dxa"/>
          </w:tcPr>
          <w:p w14:paraId="207B998F" w14:textId="77777777" w:rsidR="004B266A" w:rsidRPr="00A141B4"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xml:space="preserve">De inschrijver draagt zorg voor de afvalstroomnummers en de digitale weeggegevens en stelt deze middels </w:t>
            </w:r>
            <w:proofErr w:type="spellStart"/>
            <w:r>
              <w:t>LoadIT</w:t>
            </w:r>
            <w:proofErr w:type="spellEnd"/>
            <w:r>
              <w:t xml:space="preserve"> beschikbaar aan de opdrachtgever.</w:t>
            </w:r>
          </w:p>
        </w:tc>
        <w:tc>
          <w:tcPr>
            <w:tcW w:w="568" w:type="dxa"/>
            <w:tcBorders>
              <w:top w:val="single" w:sz="4" w:space="0" w:color="auto"/>
              <w:left w:val="single" w:sz="4" w:space="0" w:color="auto"/>
              <w:bottom w:val="single" w:sz="4" w:space="0" w:color="auto"/>
              <w:right w:val="single" w:sz="4" w:space="0" w:color="auto"/>
            </w:tcBorders>
          </w:tcPr>
          <w:p w14:paraId="40BEC0C4" w14:textId="77777777" w:rsidR="004B266A" w:rsidRPr="00886C5B" w:rsidRDefault="004B266A" w:rsidP="009E2617">
            <w:pPr>
              <w:jc w:val="center"/>
              <w:rPr>
                <w:rFonts w:cs="Arial"/>
              </w:rPr>
            </w:pPr>
            <w:r w:rsidRPr="00886C5B">
              <w:rPr>
                <w:rFonts w:cs="Arial"/>
              </w:rPr>
              <w:t>Ja</w:t>
            </w:r>
          </w:p>
          <w:p w14:paraId="70F5F36B"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top w:val="single" w:sz="4" w:space="0" w:color="auto"/>
              <w:left w:val="single" w:sz="4" w:space="0" w:color="auto"/>
              <w:bottom w:val="single" w:sz="4" w:space="0" w:color="auto"/>
              <w:right w:val="single" w:sz="4" w:space="0" w:color="auto"/>
            </w:tcBorders>
          </w:tcPr>
          <w:p w14:paraId="2688565F" w14:textId="77777777" w:rsidR="004B266A" w:rsidRPr="00886C5B" w:rsidRDefault="004B266A" w:rsidP="009E2617">
            <w:pPr>
              <w:jc w:val="center"/>
              <w:rPr>
                <w:rFonts w:cs="Arial"/>
              </w:rPr>
            </w:pPr>
            <w:r w:rsidRPr="00886C5B">
              <w:rPr>
                <w:rFonts w:cs="Arial"/>
              </w:rPr>
              <w:t>Nee</w:t>
            </w:r>
          </w:p>
          <w:p w14:paraId="57662FC9"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081203E4" w14:textId="77777777" w:rsidTr="009E2617">
        <w:trPr>
          <w:cantSplit/>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7C5F5EE4" w14:textId="77777777" w:rsidR="004B266A" w:rsidRPr="00F760FB" w:rsidRDefault="004B266A" w:rsidP="004B266A">
            <w:pPr>
              <w:pStyle w:val="Lijstalinea"/>
              <w:numPr>
                <w:ilvl w:val="0"/>
                <w:numId w:val="3"/>
              </w:numPr>
              <w:jc w:val="center"/>
              <w:rPr>
                <w:rFonts w:cs="Arial"/>
              </w:rPr>
            </w:pPr>
          </w:p>
        </w:tc>
        <w:tc>
          <w:tcPr>
            <w:tcW w:w="7229" w:type="dxa"/>
            <w:tcBorders>
              <w:top w:val="single" w:sz="4" w:space="0" w:color="auto"/>
              <w:left w:val="single" w:sz="4" w:space="0" w:color="auto"/>
              <w:bottom w:val="single" w:sz="4" w:space="0" w:color="auto"/>
              <w:right w:val="single" w:sz="4" w:space="0" w:color="auto"/>
            </w:tcBorders>
          </w:tcPr>
          <w:p w14:paraId="71C84E68" w14:textId="77777777" w:rsidR="004B266A" w:rsidRPr="00A141B4"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rsidRPr="005D75B6">
              <w:t>De inschrijver overhandigt jaarlijks keuringsrapporten van de weeginstallaties aan de opdrachtgever.</w:t>
            </w:r>
          </w:p>
        </w:tc>
        <w:tc>
          <w:tcPr>
            <w:tcW w:w="568" w:type="dxa"/>
            <w:tcBorders>
              <w:top w:val="single" w:sz="4" w:space="0" w:color="auto"/>
              <w:left w:val="single" w:sz="4" w:space="0" w:color="auto"/>
              <w:bottom w:val="single" w:sz="4" w:space="0" w:color="auto"/>
              <w:right w:val="single" w:sz="4" w:space="0" w:color="auto"/>
            </w:tcBorders>
          </w:tcPr>
          <w:p w14:paraId="2C74D61B" w14:textId="77777777" w:rsidR="004B266A" w:rsidRPr="00886C5B" w:rsidRDefault="004B266A" w:rsidP="009E2617">
            <w:pPr>
              <w:jc w:val="center"/>
              <w:rPr>
                <w:rFonts w:cs="Arial"/>
              </w:rPr>
            </w:pPr>
            <w:r w:rsidRPr="00886C5B">
              <w:rPr>
                <w:rFonts w:cs="Arial"/>
              </w:rPr>
              <w:t>Ja</w:t>
            </w:r>
          </w:p>
          <w:p w14:paraId="19469A0F"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top w:val="single" w:sz="4" w:space="0" w:color="auto"/>
              <w:left w:val="single" w:sz="4" w:space="0" w:color="auto"/>
              <w:bottom w:val="single" w:sz="4" w:space="0" w:color="auto"/>
              <w:right w:val="single" w:sz="4" w:space="0" w:color="auto"/>
            </w:tcBorders>
          </w:tcPr>
          <w:p w14:paraId="4490F988" w14:textId="77777777" w:rsidR="004B266A" w:rsidRPr="00886C5B" w:rsidRDefault="004B266A" w:rsidP="009E2617">
            <w:pPr>
              <w:jc w:val="center"/>
              <w:rPr>
                <w:rFonts w:cs="Arial"/>
              </w:rPr>
            </w:pPr>
            <w:r w:rsidRPr="00886C5B">
              <w:rPr>
                <w:rFonts w:cs="Arial"/>
              </w:rPr>
              <w:t>Nee</w:t>
            </w:r>
          </w:p>
          <w:p w14:paraId="08C1A635"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02D67B24" w14:textId="77777777" w:rsidTr="009E2617">
        <w:trPr>
          <w:cantSplit/>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362C03FE" w14:textId="77777777" w:rsidR="004B266A" w:rsidRPr="00F760FB" w:rsidRDefault="004B266A" w:rsidP="004B266A">
            <w:pPr>
              <w:pStyle w:val="Lijstalinea"/>
              <w:numPr>
                <w:ilvl w:val="0"/>
                <w:numId w:val="3"/>
              </w:numPr>
              <w:jc w:val="center"/>
              <w:rPr>
                <w:rFonts w:cs="Arial"/>
              </w:rPr>
            </w:pPr>
          </w:p>
        </w:tc>
        <w:tc>
          <w:tcPr>
            <w:tcW w:w="7229" w:type="dxa"/>
            <w:tcBorders>
              <w:top w:val="single" w:sz="4" w:space="0" w:color="auto"/>
              <w:left w:val="single" w:sz="4" w:space="0" w:color="auto"/>
              <w:bottom w:val="single" w:sz="4" w:space="0" w:color="auto"/>
              <w:right w:val="single" w:sz="4" w:space="0" w:color="auto"/>
            </w:tcBorders>
          </w:tcPr>
          <w:p w14:paraId="51A1E9A9" w14:textId="77777777" w:rsidR="004B266A" w:rsidRPr="00A141B4"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Inschrijver verwerkt de afvalstroom onafhankelijk van het volume. Dat betekent dat verrekening uitsluitend per ton (massa) plaats vindt.</w:t>
            </w:r>
          </w:p>
        </w:tc>
        <w:tc>
          <w:tcPr>
            <w:tcW w:w="568" w:type="dxa"/>
            <w:tcBorders>
              <w:top w:val="single" w:sz="4" w:space="0" w:color="auto"/>
              <w:left w:val="single" w:sz="4" w:space="0" w:color="auto"/>
              <w:bottom w:val="single" w:sz="4" w:space="0" w:color="auto"/>
              <w:right w:val="single" w:sz="4" w:space="0" w:color="auto"/>
            </w:tcBorders>
          </w:tcPr>
          <w:p w14:paraId="4B8DCFB0" w14:textId="77777777" w:rsidR="004B266A" w:rsidRPr="00886C5B" w:rsidRDefault="004B266A" w:rsidP="009E2617">
            <w:pPr>
              <w:jc w:val="center"/>
              <w:rPr>
                <w:rFonts w:cs="Arial"/>
              </w:rPr>
            </w:pPr>
            <w:r w:rsidRPr="00886C5B">
              <w:rPr>
                <w:rFonts w:cs="Arial"/>
              </w:rPr>
              <w:t>Ja</w:t>
            </w:r>
          </w:p>
          <w:p w14:paraId="1A655DDE"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top w:val="single" w:sz="4" w:space="0" w:color="auto"/>
              <w:left w:val="single" w:sz="4" w:space="0" w:color="auto"/>
              <w:bottom w:val="single" w:sz="4" w:space="0" w:color="auto"/>
              <w:right w:val="single" w:sz="4" w:space="0" w:color="auto"/>
            </w:tcBorders>
          </w:tcPr>
          <w:p w14:paraId="3DCED9B3" w14:textId="77777777" w:rsidR="004B266A" w:rsidRPr="00886C5B" w:rsidRDefault="004B266A" w:rsidP="009E2617">
            <w:pPr>
              <w:jc w:val="center"/>
              <w:rPr>
                <w:rFonts w:cs="Arial"/>
              </w:rPr>
            </w:pPr>
            <w:r w:rsidRPr="00886C5B">
              <w:rPr>
                <w:rFonts w:cs="Arial"/>
              </w:rPr>
              <w:t>Nee</w:t>
            </w:r>
          </w:p>
          <w:p w14:paraId="43828FE1"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4AEA33B8" w14:textId="77777777" w:rsidTr="009E2617">
        <w:trPr>
          <w:cantSplit/>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793EC3BB" w14:textId="77777777" w:rsidR="004B266A" w:rsidRPr="00F760FB" w:rsidRDefault="004B266A" w:rsidP="004B266A">
            <w:pPr>
              <w:pStyle w:val="Lijstalinea"/>
              <w:numPr>
                <w:ilvl w:val="0"/>
                <w:numId w:val="3"/>
              </w:numPr>
              <w:jc w:val="center"/>
              <w:rPr>
                <w:rFonts w:cs="Arial"/>
              </w:rPr>
            </w:pPr>
          </w:p>
        </w:tc>
        <w:tc>
          <w:tcPr>
            <w:tcW w:w="7229" w:type="dxa"/>
            <w:tcBorders>
              <w:top w:val="single" w:sz="4" w:space="0" w:color="auto"/>
              <w:left w:val="single" w:sz="4" w:space="0" w:color="auto"/>
              <w:bottom w:val="single" w:sz="4" w:space="0" w:color="auto"/>
              <w:right w:val="single" w:sz="4" w:space="0" w:color="auto"/>
            </w:tcBorders>
          </w:tcPr>
          <w:p w14:paraId="77E7CADA" w14:textId="77777777" w:rsidR="004B266A" w:rsidRPr="00A141B4"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De Inschrijver kan geen aanspraak maken op een gegarandeerd volume/massa dat door de opdrachtgever wordt aangeboden.</w:t>
            </w:r>
          </w:p>
        </w:tc>
        <w:tc>
          <w:tcPr>
            <w:tcW w:w="568" w:type="dxa"/>
            <w:tcBorders>
              <w:top w:val="single" w:sz="4" w:space="0" w:color="auto"/>
              <w:left w:val="single" w:sz="4" w:space="0" w:color="auto"/>
              <w:bottom w:val="single" w:sz="4" w:space="0" w:color="auto"/>
              <w:right w:val="single" w:sz="4" w:space="0" w:color="auto"/>
            </w:tcBorders>
          </w:tcPr>
          <w:p w14:paraId="125E0FF3" w14:textId="77777777" w:rsidR="004B266A" w:rsidRPr="00886C5B" w:rsidRDefault="004B266A" w:rsidP="009E2617">
            <w:pPr>
              <w:jc w:val="center"/>
              <w:rPr>
                <w:rFonts w:cs="Arial"/>
              </w:rPr>
            </w:pPr>
            <w:r w:rsidRPr="00886C5B">
              <w:rPr>
                <w:rFonts w:cs="Arial"/>
              </w:rPr>
              <w:t>Ja</w:t>
            </w:r>
          </w:p>
          <w:p w14:paraId="3D968F68"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top w:val="single" w:sz="4" w:space="0" w:color="auto"/>
              <w:left w:val="single" w:sz="4" w:space="0" w:color="auto"/>
              <w:bottom w:val="single" w:sz="4" w:space="0" w:color="auto"/>
              <w:right w:val="single" w:sz="4" w:space="0" w:color="auto"/>
            </w:tcBorders>
          </w:tcPr>
          <w:p w14:paraId="5408501D" w14:textId="77777777" w:rsidR="004B266A" w:rsidRPr="00886C5B" w:rsidRDefault="004B266A" w:rsidP="009E2617">
            <w:pPr>
              <w:jc w:val="center"/>
              <w:rPr>
                <w:rFonts w:cs="Arial"/>
              </w:rPr>
            </w:pPr>
            <w:r w:rsidRPr="00886C5B">
              <w:rPr>
                <w:rFonts w:cs="Arial"/>
              </w:rPr>
              <w:t>Nee</w:t>
            </w:r>
          </w:p>
          <w:p w14:paraId="5DF63F60"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32C79AE3" w14:textId="77777777" w:rsidTr="009E2617">
        <w:trPr>
          <w:cantSplit/>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15CEFEA0" w14:textId="77777777" w:rsidR="004B266A" w:rsidRPr="00F760FB" w:rsidRDefault="004B266A" w:rsidP="004B266A">
            <w:pPr>
              <w:pStyle w:val="Lijstalinea"/>
              <w:numPr>
                <w:ilvl w:val="0"/>
                <w:numId w:val="3"/>
              </w:numPr>
              <w:jc w:val="center"/>
              <w:rPr>
                <w:rFonts w:cs="Arial"/>
              </w:rPr>
            </w:pPr>
          </w:p>
        </w:tc>
        <w:tc>
          <w:tcPr>
            <w:tcW w:w="7229" w:type="dxa"/>
            <w:tcBorders>
              <w:top w:val="single" w:sz="4" w:space="0" w:color="auto"/>
              <w:left w:val="single" w:sz="4" w:space="0" w:color="auto"/>
              <w:bottom w:val="single" w:sz="4" w:space="0" w:color="auto"/>
              <w:right w:val="single" w:sz="4" w:space="0" w:color="auto"/>
            </w:tcBorders>
          </w:tcPr>
          <w:p w14:paraId="410AFF5D" w14:textId="77777777" w:rsidR="004B266A" w:rsidRPr="00A141B4"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Inschrijver zal opdrachtgever vrijwaren voor aansprakelijkheid voor schade van derden in het kader van de uitvoering van de te sluiten overeenkomst. Opdrachtgever is op generlei wijze aansprakelijk voor schade als gevolg van werkzaamheden nodig voor de uitvoering van de overeenkomst.</w:t>
            </w:r>
          </w:p>
        </w:tc>
        <w:tc>
          <w:tcPr>
            <w:tcW w:w="568" w:type="dxa"/>
            <w:tcBorders>
              <w:top w:val="single" w:sz="4" w:space="0" w:color="auto"/>
              <w:left w:val="single" w:sz="4" w:space="0" w:color="auto"/>
              <w:bottom w:val="single" w:sz="4" w:space="0" w:color="auto"/>
              <w:right w:val="single" w:sz="4" w:space="0" w:color="auto"/>
            </w:tcBorders>
          </w:tcPr>
          <w:p w14:paraId="5DF37850" w14:textId="77777777" w:rsidR="004B266A" w:rsidRPr="00886C5B" w:rsidRDefault="004B266A" w:rsidP="009E2617">
            <w:pPr>
              <w:jc w:val="center"/>
              <w:rPr>
                <w:rFonts w:cs="Arial"/>
              </w:rPr>
            </w:pPr>
            <w:r w:rsidRPr="00886C5B">
              <w:rPr>
                <w:rFonts w:cs="Arial"/>
              </w:rPr>
              <w:t>Ja</w:t>
            </w:r>
          </w:p>
          <w:p w14:paraId="605B739F"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top w:val="single" w:sz="4" w:space="0" w:color="auto"/>
              <w:left w:val="single" w:sz="4" w:space="0" w:color="auto"/>
              <w:bottom w:val="single" w:sz="4" w:space="0" w:color="auto"/>
              <w:right w:val="single" w:sz="4" w:space="0" w:color="auto"/>
            </w:tcBorders>
          </w:tcPr>
          <w:p w14:paraId="2F6F7D72" w14:textId="77777777" w:rsidR="004B266A" w:rsidRPr="00886C5B" w:rsidRDefault="004B266A" w:rsidP="009E2617">
            <w:pPr>
              <w:jc w:val="center"/>
              <w:rPr>
                <w:rFonts w:cs="Arial"/>
              </w:rPr>
            </w:pPr>
            <w:r w:rsidRPr="00886C5B">
              <w:rPr>
                <w:rFonts w:cs="Arial"/>
              </w:rPr>
              <w:t>Nee</w:t>
            </w:r>
          </w:p>
          <w:p w14:paraId="632C3A5B"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002352BB" w14:textId="77777777" w:rsidTr="009E2617">
        <w:trPr>
          <w:cantSplit/>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2E8DCA89" w14:textId="77777777" w:rsidR="004B266A" w:rsidRPr="00F760FB" w:rsidRDefault="004B266A" w:rsidP="004B266A">
            <w:pPr>
              <w:pStyle w:val="Lijstalinea"/>
              <w:numPr>
                <w:ilvl w:val="0"/>
                <w:numId w:val="3"/>
              </w:numPr>
              <w:jc w:val="center"/>
              <w:rPr>
                <w:rFonts w:cs="Arial"/>
              </w:rPr>
            </w:pPr>
          </w:p>
        </w:tc>
        <w:tc>
          <w:tcPr>
            <w:tcW w:w="7229" w:type="dxa"/>
            <w:tcBorders>
              <w:top w:val="single" w:sz="4" w:space="0" w:color="auto"/>
              <w:left w:val="single" w:sz="4" w:space="0" w:color="auto"/>
              <w:bottom w:val="single" w:sz="4" w:space="0" w:color="auto"/>
              <w:right w:val="single" w:sz="4" w:space="0" w:color="auto"/>
            </w:tcBorders>
          </w:tcPr>
          <w:p w14:paraId="109FBBF8" w14:textId="77777777" w:rsidR="004B266A"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xml:space="preserve">Wijzigingen van wet- en regelgeving ten aanzien van de inzameling, transport en verwerking van afvalstoffen kunnen gevolgen hebben voor de activiteiten met betrekking tot overslag en transport. De overslag en het transport moet altijd conform wet- en regelgeving uitgevoerd worden. De inschrijver </w:t>
            </w:r>
          </w:p>
          <w:p w14:paraId="5AFAD689" w14:textId="77777777" w:rsidR="004B266A" w:rsidRPr="00A141B4"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verleent volledig medewerking bij het voldoen aan wet- en regelgeving en beleid. Eventuele meerkosten zijn in overleg naar redelijkheid en billijkheid bespreekbaar.</w:t>
            </w:r>
          </w:p>
        </w:tc>
        <w:tc>
          <w:tcPr>
            <w:tcW w:w="568" w:type="dxa"/>
            <w:tcBorders>
              <w:top w:val="single" w:sz="4" w:space="0" w:color="auto"/>
              <w:left w:val="single" w:sz="4" w:space="0" w:color="auto"/>
              <w:bottom w:val="single" w:sz="4" w:space="0" w:color="auto"/>
              <w:right w:val="single" w:sz="4" w:space="0" w:color="auto"/>
            </w:tcBorders>
          </w:tcPr>
          <w:p w14:paraId="64051D82" w14:textId="77777777" w:rsidR="004B266A" w:rsidRPr="00886C5B" w:rsidRDefault="004B266A" w:rsidP="009E2617">
            <w:pPr>
              <w:jc w:val="center"/>
              <w:rPr>
                <w:rFonts w:cs="Arial"/>
              </w:rPr>
            </w:pPr>
            <w:r w:rsidRPr="00886C5B">
              <w:rPr>
                <w:rFonts w:cs="Arial"/>
              </w:rPr>
              <w:t>Ja</w:t>
            </w:r>
          </w:p>
          <w:p w14:paraId="3349F8F7"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top w:val="single" w:sz="4" w:space="0" w:color="auto"/>
              <w:left w:val="single" w:sz="4" w:space="0" w:color="auto"/>
              <w:bottom w:val="single" w:sz="4" w:space="0" w:color="auto"/>
              <w:right w:val="single" w:sz="4" w:space="0" w:color="auto"/>
            </w:tcBorders>
          </w:tcPr>
          <w:p w14:paraId="37E0F56C" w14:textId="77777777" w:rsidR="004B266A" w:rsidRPr="00886C5B" w:rsidRDefault="004B266A" w:rsidP="009E2617">
            <w:pPr>
              <w:jc w:val="center"/>
              <w:rPr>
                <w:rFonts w:cs="Arial"/>
              </w:rPr>
            </w:pPr>
            <w:r w:rsidRPr="00886C5B">
              <w:rPr>
                <w:rFonts w:cs="Arial"/>
              </w:rPr>
              <w:t>Nee</w:t>
            </w:r>
          </w:p>
          <w:p w14:paraId="4C33F3F8"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7674DADC" w14:textId="77777777" w:rsidTr="009E2617">
        <w:trPr>
          <w:cantSplit/>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6629770B" w14:textId="77777777" w:rsidR="004B266A" w:rsidRPr="00F760FB" w:rsidRDefault="004B266A" w:rsidP="004B266A">
            <w:pPr>
              <w:pStyle w:val="Lijstalinea"/>
              <w:numPr>
                <w:ilvl w:val="0"/>
                <w:numId w:val="3"/>
              </w:numPr>
              <w:jc w:val="center"/>
              <w:rPr>
                <w:rFonts w:cs="Arial"/>
              </w:rPr>
            </w:pPr>
          </w:p>
        </w:tc>
        <w:tc>
          <w:tcPr>
            <w:tcW w:w="7229" w:type="dxa"/>
            <w:tcBorders>
              <w:top w:val="single" w:sz="4" w:space="0" w:color="auto"/>
              <w:left w:val="single" w:sz="4" w:space="0" w:color="auto"/>
              <w:bottom w:val="single" w:sz="4" w:space="0" w:color="auto"/>
              <w:right w:val="single" w:sz="4" w:space="0" w:color="auto"/>
            </w:tcBorders>
          </w:tcPr>
          <w:p w14:paraId="5FC8DA28" w14:textId="77777777" w:rsidR="004B266A" w:rsidRPr="00A141B4"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De inschrijver is aansprakelijk voor alle schade als gevolg van het niet of niet naar behoren uitvoeren van de werkzaamheden, die aan de opdrachtgever en/of aan derden worden toegebracht.</w:t>
            </w:r>
          </w:p>
        </w:tc>
        <w:tc>
          <w:tcPr>
            <w:tcW w:w="568" w:type="dxa"/>
            <w:tcBorders>
              <w:top w:val="single" w:sz="4" w:space="0" w:color="auto"/>
              <w:left w:val="single" w:sz="4" w:space="0" w:color="auto"/>
              <w:bottom w:val="single" w:sz="4" w:space="0" w:color="auto"/>
              <w:right w:val="single" w:sz="4" w:space="0" w:color="auto"/>
            </w:tcBorders>
          </w:tcPr>
          <w:p w14:paraId="37660DBE" w14:textId="77777777" w:rsidR="004B266A" w:rsidRPr="00886C5B" w:rsidRDefault="004B266A" w:rsidP="009E2617">
            <w:pPr>
              <w:jc w:val="center"/>
              <w:rPr>
                <w:rFonts w:cs="Arial"/>
              </w:rPr>
            </w:pPr>
            <w:r w:rsidRPr="00886C5B">
              <w:rPr>
                <w:rFonts w:cs="Arial"/>
              </w:rPr>
              <w:t>Ja</w:t>
            </w:r>
          </w:p>
          <w:p w14:paraId="612A0A5D"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top w:val="single" w:sz="4" w:space="0" w:color="auto"/>
              <w:left w:val="single" w:sz="4" w:space="0" w:color="auto"/>
              <w:bottom w:val="single" w:sz="4" w:space="0" w:color="auto"/>
              <w:right w:val="single" w:sz="4" w:space="0" w:color="auto"/>
            </w:tcBorders>
          </w:tcPr>
          <w:p w14:paraId="24DC718C" w14:textId="77777777" w:rsidR="004B266A" w:rsidRPr="00886C5B" w:rsidRDefault="004B266A" w:rsidP="009E2617">
            <w:pPr>
              <w:jc w:val="center"/>
              <w:rPr>
                <w:rFonts w:cs="Arial"/>
              </w:rPr>
            </w:pPr>
            <w:r w:rsidRPr="00886C5B">
              <w:rPr>
                <w:rFonts w:cs="Arial"/>
              </w:rPr>
              <w:t>Nee</w:t>
            </w:r>
          </w:p>
          <w:p w14:paraId="37FCC095"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41EDE991" w14:textId="77777777" w:rsidTr="009E2617">
        <w:trPr>
          <w:cantSplit/>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7BFD15BE" w14:textId="77777777" w:rsidR="004B266A" w:rsidRPr="00F760FB" w:rsidRDefault="004B266A" w:rsidP="004B266A">
            <w:pPr>
              <w:pStyle w:val="Lijstalinea"/>
              <w:numPr>
                <w:ilvl w:val="0"/>
                <w:numId w:val="3"/>
              </w:numPr>
              <w:jc w:val="center"/>
              <w:rPr>
                <w:rFonts w:cs="Arial"/>
              </w:rPr>
            </w:pPr>
          </w:p>
        </w:tc>
        <w:tc>
          <w:tcPr>
            <w:tcW w:w="7229" w:type="dxa"/>
            <w:tcBorders>
              <w:top w:val="single" w:sz="4" w:space="0" w:color="auto"/>
              <w:left w:val="single" w:sz="4" w:space="0" w:color="auto"/>
              <w:bottom w:val="single" w:sz="4" w:space="0" w:color="auto"/>
              <w:right w:val="single" w:sz="4" w:space="0" w:color="auto"/>
            </w:tcBorders>
          </w:tcPr>
          <w:p w14:paraId="3738028D" w14:textId="77777777" w:rsidR="004B266A" w:rsidRPr="00A141B4"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xml:space="preserve">De inschrijver stelt aan de opdrachtgever maandelijks een overzicht (in Excel of CSV) ter beschikking van de overgeslagen en getransporteerde  afvalstromen dit ter vergelijk van de eigen administratie. Dit document is ingericht volgens de </w:t>
            </w:r>
            <w:proofErr w:type="spellStart"/>
            <w:r>
              <w:t>Euralcode</w:t>
            </w:r>
            <w:proofErr w:type="spellEnd"/>
            <w:r>
              <w:t xml:space="preserve"> en wordt per mail naar de contactpersoon van de opdrachtgever verstuurd.</w:t>
            </w:r>
          </w:p>
        </w:tc>
        <w:tc>
          <w:tcPr>
            <w:tcW w:w="568" w:type="dxa"/>
            <w:tcBorders>
              <w:top w:val="single" w:sz="4" w:space="0" w:color="auto"/>
              <w:left w:val="single" w:sz="4" w:space="0" w:color="auto"/>
              <w:bottom w:val="single" w:sz="4" w:space="0" w:color="auto"/>
              <w:right w:val="single" w:sz="4" w:space="0" w:color="auto"/>
            </w:tcBorders>
          </w:tcPr>
          <w:p w14:paraId="7AC69DAE" w14:textId="77777777" w:rsidR="004B266A" w:rsidRPr="00886C5B" w:rsidRDefault="004B266A" w:rsidP="009E2617">
            <w:pPr>
              <w:jc w:val="center"/>
              <w:rPr>
                <w:rFonts w:cs="Arial"/>
              </w:rPr>
            </w:pPr>
            <w:r w:rsidRPr="00886C5B">
              <w:rPr>
                <w:rFonts w:cs="Arial"/>
              </w:rPr>
              <w:t>Ja</w:t>
            </w:r>
          </w:p>
          <w:p w14:paraId="309C20D6"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top w:val="single" w:sz="4" w:space="0" w:color="auto"/>
              <w:left w:val="single" w:sz="4" w:space="0" w:color="auto"/>
              <w:bottom w:val="single" w:sz="4" w:space="0" w:color="auto"/>
              <w:right w:val="single" w:sz="4" w:space="0" w:color="auto"/>
            </w:tcBorders>
          </w:tcPr>
          <w:p w14:paraId="70A478B2" w14:textId="77777777" w:rsidR="004B266A" w:rsidRPr="00886C5B" w:rsidRDefault="004B266A" w:rsidP="009E2617">
            <w:pPr>
              <w:jc w:val="center"/>
              <w:rPr>
                <w:rFonts w:cs="Arial"/>
              </w:rPr>
            </w:pPr>
            <w:r w:rsidRPr="00886C5B">
              <w:rPr>
                <w:rFonts w:cs="Arial"/>
              </w:rPr>
              <w:t>Nee</w:t>
            </w:r>
          </w:p>
          <w:p w14:paraId="70B74563"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0254C6A2" w14:textId="77777777" w:rsidTr="009E2617">
        <w:trPr>
          <w:cantSplit/>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5F262A3A" w14:textId="77777777" w:rsidR="004B266A" w:rsidRPr="00F760FB" w:rsidRDefault="004B266A" w:rsidP="004B266A">
            <w:pPr>
              <w:pStyle w:val="Lijstalinea"/>
              <w:numPr>
                <w:ilvl w:val="0"/>
                <w:numId w:val="3"/>
              </w:numPr>
              <w:jc w:val="center"/>
              <w:rPr>
                <w:rFonts w:cs="Arial"/>
              </w:rPr>
            </w:pPr>
          </w:p>
        </w:tc>
        <w:tc>
          <w:tcPr>
            <w:tcW w:w="7229" w:type="dxa"/>
            <w:tcBorders>
              <w:top w:val="single" w:sz="4" w:space="0" w:color="auto"/>
              <w:left w:val="single" w:sz="4" w:space="0" w:color="auto"/>
              <w:bottom w:val="single" w:sz="4" w:space="0" w:color="auto"/>
              <w:right w:val="single" w:sz="4" w:space="0" w:color="auto"/>
            </w:tcBorders>
          </w:tcPr>
          <w:p w14:paraId="562EE902" w14:textId="77777777" w:rsidR="004B266A" w:rsidRPr="00A141B4"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Minimaal eenmaal per half jaar vindt overleg plaats tussen de opdrachtgever en inschrijver over de uitvoering van deze overeenkomst.</w:t>
            </w:r>
          </w:p>
        </w:tc>
        <w:tc>
          <w:tcPr>
            <w:tcW w:w="568" w:type="dxa"/>
            <w:tcBorders>
              <w:top w:val="single" w:sz="4" w:space="0" w:color="auto"/>
              <w:left w:val="single" w:sz="4" w:space="0" w:color="auto"/>
              <w:bottom w:val="single" w:sz="4" w:space="0" w:color="auto"/>
              <w:right w:val="single" w:sz="4" w:space="0" w:color="auto"/>
            </w:tcBorders>
          </w:tcPr>
          <w:p w14:paraId="60ADC7D1" w14:textId="77777777" w:rsidR="004B266A" w:rsidRPr="00886C5B" w:rsidRDefault="004B266A" w:rsidP="009E2617">
            <w:pPr>
              <w:jc w:val="center"/>
              <w:rPr>
                <w:rFonts w:cs="Arial"/>
              </w:rPr>
            </w:pPr>
            <w:r w:rsidRPr="00886C5B">
              <w:rPr>
                <w:rFonts w:cs="Arial"/>
              </w:rPr>
              <w:t>Ja</w:t>
            </w:r>
          </w:p>
          <w:p w14:paraId="05D791D1"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top w:val="single" w:sz="4" w:space="0" w:color="auto"/>
              <w:left w:val="single" w:sz="4" w:space="0" w:color="auto"/>
              <w:bottom w:val="single" w:sz="4" w:space="0" w:color="auto"/>
              <w:right w:val="single" w:sz="4" w:space="0" w:color="auto"/>
            </w:tcBorders>
          </w:tcPr>
          <w:p w14:paraId="3A01C030" w14:textId="77777777" w:rsidR="004B266A" w:rsidRPr="00886C5B" w:rsidRDefault="004B266A" w:rsidP="009E2617">
            <w:pPr>
              <w:jc w:val="center"/>
              <w:rPr>
                <w:rFonts w:cs="Arial"/>
              </w:rPr>
            </w:pPr>
            <w:r w:rsidRPr="00886C5B">
              <w:rPr>
                <w:rFonts w:cs="Arial"/>
              </w:rPr>
              <w:t>Nee</w:t>
            </w:r>
          </w:p>
          <w:p w14:paraId="7036D34B"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4B266A" w:rsidRPr="00F760FB" w14:paraId="6C17526E" w14:textId="77777777" w:rsidTr="009E2617">
        <w:trPr>
          <w:cantSplit/>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0954D500" w14:textId="77777777" w:rsidR="004B266A" w:rsidRPr="00F760FB" w:rsidRDefault="004B266A" w:rsidP="004B266A">
            <w:pPr>
              <w:pStyle w:val="Lijstalinea"/>
              <w:numPr>
                <w:ilvl w:val="0"/>
                <w:numId w:val="3"/>
              </w:numPr>
              <w:jc w:val="center"/>
              <w:rPr>
                <w:rFonts w:cs="Arial"/>
              </w:rPr>
            </w:pPr>
          </w:p>
        </w:tc>
        <w:tc>
          <w:tcPr>
            <w:tcW w:w="7229" w:type="dxa"/>
            <w:tcBorders>
              <w:top w:val="single" w:sz="4" w:space="0" w:color="auto"/>
              <w:left w:val="single" w:sz="4" w:space="0" w:color="auto"/>
              <w:bottom w:val="single" w:sz="4" w:space="0" w:color="auto"/>
              <w:right w:val="single" w:sz="4" w:space="0" w:color="auto"/>
            </w:tcBorders>
          </w:tcPr>
          <w:p w14:paraId="167C118F" w14:textId="77777777" w:rsidR="004B266A"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xml:space="preserve">De facturatie vindt maandelijks digitaal in pdf plaats conform de wettelijke regelgeving met een opgave </w:t>
            </w:r>
          </w:p>
          <w:p w14:paraId="30BA5A08" w14:textId="77777777" w:rsidR="004B266A"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van de kosten en hoeveelheden per:</w:t>
            </w:r>
          </w:p>
          <w:p w14:paraId="781CAD3F" w14:textId="77777777" w:rsidR="004B266A"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Herkomstadres</w:t>
            </w:r>
          </w:p>
          <w:p w14:paraId="7F2F4541" w14:textId="77777777" w:rsidR="004B266A"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xml:space="preserve">- </w:t>
            </w:r>
            <w:proofErr w:type="spellStart"/>
            <w:r>
              <w:t>Euralcode</w:t>
            </w:r>
            <w:proofErr w:type="spellEnd"/>
          </w:p>
          <w:p w14:paraId="5380BE7B" w14:textId="77777777" w:rsidR="004B266A"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afvalstroom</w:t>
            </w:r>
          </w:p>
          <w:p w14:paraId="0D1855DE" w14:textId="77777777" w:rsidR="004B266A"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tonnage</w:t>
            </w:r>
          </w:p>
          <w:p w14:paraId="79A2EFAD" w14:textId="77777777" w:rsidR="004B266A"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overslagkosten</w:t>
            </w:r>
          </w:p>
          <w:p w14:paraId="7AD1AB5E" w14:textId="77777777" w:rsidR="004B266A" w:rsidRPr="00A141B4" w:rsidRDefault="004B266A" w:rsidP="009E261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transportkosten</w:t>
            </w:r>
          </w:p>
        </w:tc>
        <w:tc>
          <w:tcPr>
            <w:tcW w:w="568" w:type="dxa"/>
            <w:tcBorders>
              <w:top w:val="single" w:sz="4" w:space="0" w:color="auto"/>
              <w:left w:val="single" w:sz="4" w:space="0" w:color="auto"/>
              <w:bottom w:val="single" w:sz="4" w:space="0" w:color="auto"/>
              <w:right w:val="single" w:sz="4" w:space="0" w:color="auto"/>
            </w:tcBorders>
          </w:tcPr>
          <w:p w14:paraId="58A8282A" w14:textId="77777777" w:rsidR="004B266A" w:rsidRPr="00886C5B" w:rsidRDefault="004B266A" w:rsidP="009E2617">
            <w:pPr>
              <w:jc w:val="center"/>
              <w:rPr>
                <w:rFonts w:cs="Arial"/>
              </w:rPr>
            </w:pPr>
            <w:r w:rsidRPr="00886C5B">
              <w:rPr>
                <w:rFonts w:cs="Arial"/>
              </w:rPr>
              <w:t>Ja</w:t>
            </w:r>
          </w:p>
          <w:p w14:paraId="4619A634" w14:textId="77777777" w:rsidR="004B266A" w:rsidRPr="00886C5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top w:val="single" w:sz="4" w:space="0" w:color="auto"/>
              <w:left w:val="single" w:sz="4" w:space="0" w:color="auto"/>
              <w:bottom w:val="single" w:sz="4" w:space="0" w:color="auto"/>
              <w:right w:val="single" w:sz="4" w:space="0" w:color="auto"/>
            </w:tcBorders>
          </w:tcPr>
          <w:p w14:paraId="6109F5A6" w14:textId="77777777" w:rsidR="004B266A" w:rsidRPr="00886C5B" w:rsidRDefault="004B266A" w:rsidP="009E2617">
            <w:pPr>
              <w:jc w:val="center"/>
              <w:rPr>
                <w:rFonts w:cs="Arial"/>
              </w:rPr>
            </w:pPr>
            <w:r w:rsidRPr="00886C5B">
              <w:rPr>
                <w:rFonts w:cs="Arial"/>
              </w:rPr>
              <w:t>Nee</w:t>
            </w:r>
          </w:p>
          <w:p w14:paraId="5621DC90" w14:textId="77777777" w:rsidR="004B266A" w:rsidRPr="00F760FB" w:rsidRDefault="004B266A" w:rsidP="009E2617">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bl>
    <w:p w14:paraId="55C24929" w14:textId="77777777" w:rsidR="004B266A" w:rsidRPr="00F760FB" w:rsidRDefault="004B266A" w:rsidP="004B266A">
      <w:pPr>
        <w:rPr>
          <w:rFonts w:cs="Arial"/>
        </w:rPr>
      </w:pPr>
    </w:p>
    <w:p w14:paraId="197D85D6" w14:textId="77777777" w:rsidR="004B266A" w:rsidRPr="00F760FB" w:rsidRDefault="004B266A" w:rsidP="004B266A">
      <w:pPr>
        <w:rPr>
          <w:rFonts w:cs="Arial"/>
          <w:b/>
        </w:rPr>
      </w:pPr>
      <w:r w:rsidRPr="00F760FB">
        <w:rPr>
          <w:rFonts w:cs="Arial"/>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4B266A" w:rsidRPr="00F760FB" w14:paraId="24D87407" w14:textId="77777777" w:rsidTr="009E2617">
        <w:trPr>
          <w:trHeight w:val="448"/>
        </w:trPr>
        <w:tc>
          <w:tcPr>
            <w:tcW w:w="2209" w:type="dxa"/>
            <w:shd w:val="clear" w:color="auto" w:fill="auto"/>
            <w:vAlign w:val="center"/>
          </w:tcPr>
          <w:p w14:paraId="7F841158" w14:textId="77777777" w:rsidR="004B266A" w:rsidRPr="00F760FB" w:rsidRDefault="004B266A" w:rsidP="009E2617">
            <w:pPr>
              <w:rPr>
                <w:rFonts w:cs="Arial"/>
              </w:rPr>
            </w:pPr>
            <w:r w:rsidRPr="00F760FB">
              <w:rPr>
                <w:rFonts w:cs="Arial"/>
              </w:rPr>
              <w:t>Naam inschrijver</w:t>
            </w:r>
          </w:p>
        </w:tc>
        <w:tc>
          <w:tcPr>
            <w:tcW w:w="6792" w:type="dxa"/>
            <w:vAlign w:val="center"/>
          </w:tcPr>
          <w:p w14:paraId="089A5C6D" w14:textId="77777777" w:rsidR="004B266A" w:rsidRPr="00F760FB" w:rsidRDefault="004B266A" w:rsidP="009E2617">
            <w:pPr>
              <w:rPr>
                <w:rFonts w:cs="Arial"/>
              </w:rPr>
            </w:pPr>
          </w:p>
        </w:tc>
      </w:tr>
      <w:tr w:rsidR="004B266A" w:rsidRPr="00F760FB" w14:paraId="5E5AFA22" w14:textId="77777777" w:rsidTr="009E2617">
        <w:trPr>
          <w:trHeight w:val="413"/>
        </w:trPr>
        <w:tc>
          <w:tcPr>
            <w:tcW w:w="2209" w:type="dxa"/>
            <w:shd w:val="clear" w:color="auto" w:fill="auto"/>
            <w:vAlign w:val="center"/>
          </w:tcPr>
          <w:p w14:paraId="1EE7ED63" w14:textId="77777777" w:rsidR="004B266A" w:rsidRPr="00F760FB" w:rsidRDefault="004B266A" w:rsidP="009E2617">
            <w:pPr>
              <w:rPr>
                <w:rFonts w:cs="Arial"/>
              </w:rPr>
            </w:pPr>
            <w:r w:rsidRPr="00F760FB">
              <w:rPr>
                <w:rFonts w:cs="Arial"/>
              </w:rPr>
              <w:t>Naam tekenbevoegde</w:t>
            </w:r>
          </w:p>
        </w:tc>
        <w:tc>
          <w:tcPr>
            <w:tcW w:w="6792" w:type="dxa"/>
            <w:vAlign w:val="center"/>
          </w:tcPr>
          <w:p w14:paraId="428AB553" w14:textId="77777777" w:rsidR="004B266A" w:rsidRPr="00F760FB" w:rsidRDefault="004B266A" w:rsidP="009E2617">
            <w:pPr>
              <w:rPr>
                <w:rFonts w:cs="Arial"/>
              </w:rPr>
            </w:pPr>
          </w:p>
        </w:tc>
      </w:tr>
      <w:tr w:rsidR="004B266A" w:rsidRPr="00F760FB" w14:paraId="5FD264F0" w14:textId="77777777" w:rsidTr="009E2617">
        <w:trPr>
          <w:trHeight w:val="419"/>
        </w:trPr>
        <w:tc>
          <w:tcPr>
            <w:tcW w:w="2209" w:type="dxa"/>
            <w:shd w:val="clear" w:color="auto" w:fill="auto"/>
            <w:vAlign w:val="center"/>
          </w:tcPr>
          <w:p w14:paraId="633AC10B" w14:textId="77777777" w:rsidR="004B266A" w:rsidRPr="00F760FB" w:rsidRDefault="004B266A" w:rsidP="009E2617">
            <w:pPr>
              <w:rPr>
                <w:rFonts w:cs="Arial"/>
              </w:rPr>
            </w:pPr>
            <w:r w:rsidRPr="00F760FB">
              <w:rPr>
                <w:rFonts w:cs="Arial"/>
              </w:rPr>
              <w:t>Handtekening</w:t>
            </w:r>
          </w:p>
        </w:tc>
        <w:tc>
          <w:tcPr>
            <w:tcW w:w="6792" w:type="dxa"/>
            <w:vAlign w:val="center"/>
          </w:tcPr>
          <w:p w14:paraId="600CA2E7" w14:textId="77777777" w:rsidR="004B266A" w:rsidRPr="00F760FB" w:rsidRDefault="004B266A" w:rsidP="009E2617">
            <w:pPr>
              <w:rPr>
                <w:rFonts w:cs="Arial"/>
              </w:rPr>
            </w:pPr>
          </w:p>
        </w:tc>
      </w:tr>
      <w:tr w:rsidR="004B266A" w:rsidRPr="00F760FB" w14:paraId="4C5E984C" w14:textId="77777777" w:rsidTr="009E2617">
        <w:trPr>
          <w:trHeight w:val="425"/>
        </w:trPr>
        <w:tc>
          <w:tcPr>
            <w:tcW w:w="2209" w:type="dxa"/>
            <w:shd w:val="clear" w:color="auto" w:fill="auto"/>
            <w:vAlign w:val="center"/>
          </w:tcPr>
          <w:p w14:paraId="2577300B" w14:textId="77777777" w:rsidR="004B266A" w:rsidRPr="00F760FB" w:rsidRDefault="004B266A" w:rsidP="009E2617">
            <w:pPr>
              <w:rPr>
                <w:rFonts w:cs="Arial"/>
              </w:rPr>
            </w:pPr>
            <w:r w:rsidRPr="00F760FB">
              <w:rPr>
                <w:rFonts w:cs="Arial"/>
              </w:rPr>
              <w:t>Datum</w:t>
            </w:r>
          </w:p>
        </w:tc>
        <w:tc>
          <w:tcPr>
            <w:tcW w:w="6792" w:type="dxa"/>
            <w:vAlign w:val="center"/>
          </w:tcPr>
          <w:p w14:paraId="687ADC34" w14:textId="77777777" w:rsidR="004B266A" w:rsidRPr="00F760FB" w:rsidRDefault="004B266A" w:rsidP="009E2617">
            <w:pPr>
              <w:rPr>
                <w:rFonts w:cs="Arial"/>
              </w:rPr>
            </w:pPr>
          </w:p>
        </w:tc>
      </w:tr>
    </w:tbl>
    <w:p w14:paraId="741B3B5A" w14:textId="77777777" w:rsidR="00B73FFB" w:rsidRPr="00644341" w:rsidRDefault="00B73FFB">
      <w:pPr>
        <w:rPr>
          <w:rFonts w:cs="Arial"/>
        </w:rPr>
      </w:pPr>
    </w:p>
    <w:sectPr w:rsidR="00B73FFB" w:rsidRPr="00644341" w:rsidSect="00B73F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 w15:restartNumberingAfterBreak="0">
    <w:nsid w:val="21740C57"/>
    <w:multiLevelType w:val="hybridMultilevel"/>
    <w:tmpl w:val="F05814CC"/>
    <w:lvl w:ilvl="0" w:tplc="5A6652C2">
      <w:start w:val="1"/>
      <w:numFmt w:val="decimal"/>
      <w:pStyle w:val="BijlagegenummerdAD"/>
      <w:lvlText w:val="Bijlage %1AD."/>
      <w:lvlJc w:val="left"/>
      <w:rPr>
        <w:rFonts w:cs="Times New Roman" w:hint="default"/>
        <w:bCs w:val="0"/>
        <w:i w:val="0"/>
        <w:iCs w:val="0"/>
        <w:caps w:val="0"/>
        <w:smallCaps w:val="0"/>
        <w:strike w:val="0"/>
        <w:dstrike w:val="0"/>
        <w:vanish w:val="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678000442">
    <w:abstractNumId w:val="0"/>
  </w:num>
  <w:num w:numId="2" w16cid:durableId="273948696">
    <w:abstractNumId w:val="3"/>
  </w:num>
  <w:num w:numId="3" w16cid:durableId="1839348477">
    <w:abstractNumId w:val="2"/>
  </w:num>
  <w:num w:numId="4" w16cid:durableId="973754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66A"/>
    <w:rsid w:val="00072368"/>
    <w:rsid w:val="00221929"/>
    <w:rsid w:val="003524C5"/>
    <w:rsid w:val="004A20E3"/>
    <w:rsid w:val="004B266A"/>
    <w:rsid w:val="00644341"/>
    <w:rsid w:val="00A82294"/>
    <w:rsid w:val="00B73FFB"/>
    <w:rsid w:val="00BC1CBE"/>
    <w:rsid w:val="00BC3956"/>
    <w:rsid w:val="00D309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ACD8D"/>
  <w15:chartTrackingRefBased/>
  <w15:docId w15:val="{F4E37B7B-B454-4A08-A4F8-39C6CBA49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B266A"/>
    <w:pPr>
      <w:spacing w:after="0"/>
    </w:pPr>
    <w:rPr>
      <w:rFonts w:ascii="Arial" w:eastAsia="Times New Roman" w:hAnsi="Arial" w:cs="Times New Roman"/>
      <w:kern w:val="0"/>
      <w:sz w:val="20"/>
      <w:szCs w:val="20"/>
      <w:lang w:eastAsia="nl-NL"/>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next w:val="Standaard"/>
    <w:uiPriority w:val="34"/>
    <w:qFormat/>
    <w:rsid w:val="004B266A"/>
    <w:pPr>
      <w:numPr>
        <w:numId w:val="1"/>
      </w:numPr>
    </w:pPr>
    <w:rPr>
      <w:lang w:eastAsia="en-US"/>
    </w:rPr>
  </w:style>
  <w:style w:type="paragraph" w:customStyle="1" w:styleId="BijlagegenummerdAD">
    <w:name w:val="Bijlage genummerd AD"/>
    <w:basedOn w:val="Standaard"/>
    <w:next w:val="Standaard"/>
    <w:qFormat/>
    <w:rsid w:val="004B266A"/>
    <w:pPr>
      <w:numPr>
        <w:numId w:val="4"/>
      </w:numPr>
      <w:spacing w:after="500"/>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A15E6E3F96A749B58BE6DB4CB3A95A" ma:contentTypeVersion="12" ma:contentTypeDescription="Een nieuw document maken." ma:contentTypeScope="" ma:versionID="0e81598f3c08176d7688847ecfeec870">
  <xsd:schema xmlns:xsd="http://www.w3.org/2001/XMLSchema" xmlns:xs="http://www.w3.org/2001/XMLSchema" xmlns:p="http://schemas.microsoft.com/office/2006/metadata/properties" xmlns:ns2="ebeaf7aa-9b33-4abc-bc0f-b926eb6c1d69" xmlns:ns3="277ecb1c-f5e5-4756-8487-fc551feec2f0" targetNamespace="http://schemas.microsoft.com/office/2006/metadata/properties" ma:root="true" ma:fieldsID="8f803f4164c6b00c4aad435463631e4c" ns2:_="" ns3:_="">
    <xsd:import namespace="ebeaf7aa-9b33-4abc-bc0f-b926eb6c1d69"/>
    <xsd:import namespace="277ecb1c-f5e5-4756-8487-fc551feec2f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af7aa-9b33-4abc-bc0f-b926eb6c1d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9e2a10d6-0e0d-4e5b-b58f-e01de68051de"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77ecb1c-f5e5-4756-8487-fc551feec2f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f1c076-c194-41d3-9ad4-6e3e7561d792}" ma:internalName="TaxCatchAll" ma:showField="CatchAllData" ma:web="277ecb1c-f5e5-4756-8487-fc551feec2f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eaf7aa-9b33-4abc-bc0f-b926eb6c1d69">
      <Terms xmlns="http://schemas.microsoft.com/office/infopath/2007/PartnerControls"/>
    </lcf76f155ced4ddcb4097134ff3c332f>
    <TaxCatchAll xmlns="277ecb1c-f5e5-4756-8487-fc551feec2f0" xsi:nil="true"/>
  </documentManagement>
</p:properties>
</file>

<file path=customXml/itemProps1.xml><?xml version="1.0" encoding="utf-8"?>
<ds:datastoreItem xmlns:ds="http://schemas.openxmlformats.org/officeDocument/2006/customXml" ds:itemID="{F002E55D-2816-4D89-B32F-360D510AE128}"/>
</file>

<file path=customXml/itemProps2.xml><?xml version="1.0" encoding="utf-8"?>
<ds:datastoreItem xmlns:ds="http://schemas.openxmlformats.org/officeDocument/2006/customXml" ds:itemID="{D232E20E-C316-455B-B181-B9A7AA54BBD0}"/>
</file>

<file path=customXml/itemProps3.xml><?xml version="1.0" encoding="utf-8"?>
<ds:datastoreItem xmlns:ds="http://schemas.openxmlformats.org/officeDocument/2006/customXml" ds:itemID="{5B021C96-6CF9-4357-81ED-AEEF635A7902}"/>
</file>

<file path=docProps/app.xml><?xml version="1.0" encoding="utf-8"?>
<Properties xmlns="http://schemas.openxmlformats.org/officeDocument/2006/extended-properties" xmlns:vt="http://schemas.openxmlformats.org/officeDocument/2006/docPropsVTypes">
  <Template>Normal</Template>
  <TotalTime>1</TotalTime>
  <Pages>4</Pages>
  <Words>2006</Words>
  <Characters>11039</Characters>
  <Application>Microsoft Office Word</Application>
  <DocSecurity>0</DocSecurity>
  <Lines>91</Lines>
  <Paragraphs>26</Paragraphs>
  <ScaleCrop>false</ScaleCrop>
  <Company/>
  <LinksUpToDate>false</LinksUpToDate>
  <CharactersWithSpaces>13019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Harrold van den</dc:creator>
  <cp:keywords/>
  <dc:description/>
  <cp:lastModifiedBy>Berg, Harrold van den</cp:lastModifiedBy>
  <cp:revision>1</cp:revision>
  <dcterms:created xsi:type="dcterms:W3CDTF">2023-04-17T11:21:00Z</dcterms:created>
  <dcterms:modified xsi:type="dcterms:W3CDTF">2023-04-17T11:22:00Z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0x01010048A15E6E3F96A749B58BE6DB4CB3A95A</vt:lpwstr>
  </property>
  <property fmtid="{D5CDD505-2E9C-101B-9397-08002B2CF9AE}" pid="3" name="MediaServiceImageTags">
    <vt:lpwstr/>
  </property>
</Properties>
</file>